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C1A" w:rsidRDefault="00FA0C1A" w:rsidP="00D43951">
      <w:pPr>
        <w:jc w:val="center"/>
        <w:rPr>
          <w:rFonts w:ascii="Comic Sans MS" w:hAnsi="Comic Sans MS"/>
          <w:sz w:val="32"/>
          <w:szCs w:val="32"/>
        </w:rPr>
      </w:pPr>
    </w:p>
    <w:p w:rsidR="00FA0C1A" w:rsidRPr="00FA0C1A" w:rsidRDefault="00FA0C1A" w:rsidP="00D43951">
      <w:pPr>
        <w:jc w:val="center"/>
        <w:rPr>
          <w:rFonts w:ascii="Comic Sans MS" w:hAnsi="Comic Sans MS"/>
          <w:sz w:val="32"/>
          <w:szCs w:val="32"/>
        </w:rPr>
      </w:pPr>
      <w:r w:rsidRPr="00FA0C1A">
        <w:rPr>
          <w:rFonts w:ascii="Comic Sans MS" w:hAnsi="Comic Sans MS"/>
          <w:sz w:val="32"/>
          <w:szCs w:val="32"/>
        </w:rPr>
        <w:t>TWÓJ RUCH II</w:t>
      </w:r>
    </w:p>
    <w:p w:rsidR="00FA0C1A" w:rsidRDefault="00FA0C1A" w:rsidP="00F4751C">
      <w:pPr>
        <w:jc w:val="center"/>
        <w:rPr>
          <w:rFonts w:ascii="Comic Sans MS" w:hAnsi="Comic Sans MS"/>
          <w:sz w:val="32"/>
          <w:szCs w:val="32"/>
        </w:rPr>
      </w:pPr>
      <w:r w:rsidRPr="00FA0C1A">
        <w:rPr>
          <w:rFonts w:ascii="Comic Sans MS" w:hAnsi="Comic Sans MS"/>
          <w:sz w:val="32"/>
          <w:szCs w:val="32"/>
        </w:rPr>
        <w:t>P</w:t>
      </w:r>
      <w:r w:rsidR="00D43951" w:rsidRPr="00FA0C1A">
        <w:rPr>
          <w:rFonts w:ascii="Comic Sans MS" w:hAnsi="Comic Sans MS"/>
          <w:sz w:val="32"/>
          <w:szCs w:val="32"/>
        </w:rPr>
        <w:t xml:space="preserve">rogram </w:t>
      </w:r>
      <w:r w:rsidRPr="00FA0C1A">
        <w:rPr>
          <w:rFonts w:ascii="Comic Sans MS" w:hAnsi="Comic Sans MS"/>
          <w:sz w:val="32"/>
          <w:szCs w:val="32"/>
        </w:rPr>
        <w:t xml:space="preserve">autorski </w:t>
      </w:r>
      <w:r w:rsidR="00D43951" w:rsidRPr="00FA0C1A">
        <w:rPr>
          <w:rFonts w:ascii="Comic Sans MS" w:hAnsi="Comic Sans MS"/>
          <w:sz w:val="32"/>
          <w:szCs w:val="32"/>
        </w:rPr>
        <w:t>kółka szachowego</w:t>
      </w:r>
    </w:p>
    <w:p w:rsidR="00F4751C" w:rsidRPr="00F4751C" w:rsidRDefault="00F4751C" w:rsidP="00F4751C">
      <w:pPr>
        <w:jc w:val="center"/>
        <w:rPr>
          <w:rFonts w:ascii="Comic Sans MS" w:hAnsi="Comic Sans MS"/>
          <w:sz w:val="24"/>
          <w:szCs w:val="24"/>
        </w:rPr>
      </w:pPr>
    </w:p>
    <w:p w:rsidR="00FA0C1A" w:rsidRPr="00FA0C1A" w:rsidRDefault="00FA0C1A" w:rsidP="00FA0C1A">
      <w:pPr>
        <w:spacing w:after="0" w:line="240" w:lineRule="auto"/>
        <w:rPr>
          <w:rFonts w:ascii="Comic Sans MS" w:eastAsia="Times New Roman" w:hAnsi="Comic Sans MS" w:cs="Times New Roman"/>
          <w:sz w:val="24"/>
          <w:szCs w:val="24"/>
          <w:lang w:eastAsia="pl-PL"/>
        </w:rPr>
      </w:pPr>
      <w:r w:rsidRPr="00FA0C1A">
        <w:rPr>
          <w:rFonts w:ascii="Comic Sans MS" w:eastAsia="Times New Roman" w:hAnsi="Comic Sans MS" w:cs="Times New Roman"/>
          <w:sz w:val="24"/>
          <w:szCs w:val="24"/>
          <w:lang w:eastAsia="pl-PL"/>
        </w:rPr>
        <w:t>Rok szkolny: 201</w:t>
      </w:r>
      <w:r>
        <w:rPr>
          <w:rFonts w:ascii="Comic Sans MS" w:eastAsia="Times New Roman" w:hAnsi="Comic Sans MS" w:cs="Times New Roman"/>
          <w:sz w:val="24"/>
          <w:szCs w:val="24"/>
          <w:lang w:eastAsia="pl-PL"/>
        </w:rPr>
        <w:t>9/2020</w:t>
      </w:r>
    </w:p>
    <w:p w:rsidR="00FA0C1A" w:rsidRDefault="00FA0C1A" w:rsidP="00FA0C1A">
      <w:pPr>
        <w:spacing w:after="0" w:line="240" w:lineRule="auto"/>
        <w:rPr>
          <w:rFonts w:ascii="Comic Sans MS" w:eastAsia="Times New Roman" w:hAnsi="Comic Sans MS" w:cs="Times New Roman"/>
          <w:sz w:val="24"/>
          <w:szCs w:val="24"/>
          <w:lang w:eastAsia="pl-PL"/>
        </w:rPr>
      </w:pPr>
      <w:r w:rsidRPr="00FA0C1A">
        <w:rPr>
          <w:rFonts w:ascii="Comic Sans MS" w:eastAsia="Times New Roman" w:hAnsi="Comic Sans MS" w:cs="Times New Roman"/>
          <w:sz w:val="24"/>
          <w:szCs w:val="24"/>
          <w:lang w:eastAsia="pl-PL"/>
        </w:rPr>
        <w:t>Nauczyciel prowadzący: Aurelia Parol</w:t>
      </w:r>
    </w:p>
    <w:p w:rsidR="00FA0C1A" w:rsidRDefault="00FA0C1A" w:rsidP="00FA0C1A">
      <w:pPr>
        <w:spacing w:after="0" w:line="240" w:lineRule="auto"/>
        <w:rPr>
          <w:rFonts w:ascii="Comic Sans MS" w:eastAsia="Times New Roman" w:hAnsi="Comic Sans MS" w:cs="Times New Roman"/>
          <w:sz w:val="24"/>
          <w:szCs w:val="24"/>
          <w:lang w:eastAsia="pl-PL"/>
        </w:rPr>
      </w:pPr>
    </w:p>
    <w:p w:rsidR="00FA0C1A" w:rsidRDefault="00FA0C1A" w:rsidP="00FA0C1A">
      <w:pPr>
        <w:spacing w:after="0" w:line="240" w:lineRule="auto"/>
        <w:rPr>
          <w:rFonts w:ascii="Comic Sans MS" w:eastAsia="Times New Roman" w:hAnsi="Comic Sans MS" w:cs="Times New Roman"/>
          <w:sz w:val="24"/>
          <w:szCs w:val="24"/>
          <w:lang w:eastAsia="pl-PL"/>
        </w:rPr>
      </w:pPr>
    </w:p>
    <w:p w:rsidR="00FA0C1A" w:rsidRPr="00FA0C1A" w:rsidRDefault="00FA0C1A" w:rsidP="00FA0C1A">
      <w:pPr>
        <w:spacing w:after="0" w:line="240" w:lineRule="auto"/>
        <w:jc w:val="center"/>
        <w:rPr>
          <w:rFonts w:ascii="Comic Sans MS" w:eastAsia="Times New Roman" w:hAnsi="Comic Sans MS" w:cs="Times New Roman"/>
          <w:sz w:val="24"/>
          <w:szCs w:val="24"/>
          <w:lang w:eastAsia="pl-PL"/>
        </w:rPr>
      </w:pPr>
    </w:p>
    <w:p w:rsidR="00FA0C1A" w:rsidRDefault="00FA0C1A" w:rsidP="00FA0C1A">
      <w:pPr>
        <w:jc w:val="center"/>
        <w:rPr>
          <w:rFonts w:ascii="Comic Sans MS" w:hAnsi="Comic Sans MS"/>
          <w:sz w:val="32"/>
          <w:szCs w:val="32"/>
        </w:rPr>
      </w:pPr>
      <w:r>
        <w:rPr>
          <w:rFonts w:ascii="Comic Sans MS" w:hAnsi="Comic Sans MS"/>
          <w:noProof/>
          <w:lang w:eastAsia="pl-PL"/>
        </w:rPr>
        <w:drawing>
          <wp:inline distT="0" distB="0" distL="0" distR="0">
            <wp:extent cx="4667250" cy="3733800"/>
            <wp:effectExtent l="0" t="0" r="0" b="0"/>
            <wp:docPr id="1" name="Obraz 1" descr="MC9001917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19177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67250" cy="3733800"/>
                    </a:xfrm>
                    <a:prstGeom prst="rect">
                      <a:avLst/>
                    </a:prstGeom>
                    <a:noFill/>
                    <a:ln>
                      <a:noFill/>
                    </a:ln>
                  </pic:spPr>
                </pic:pic>
              </a:graphicData>
            </a:graphic>
          </wp:inline>
        </w:drawing>
      </w:r>
    </w:p>
    <w:p w:rsidR="00FA0C1A" w:rsidRPr="00FA0C1A" w:rsidRDefault="00FA0C1A" w:rsidP="00FA0C1A">
      <w:pPr>
        <w:spacing w:after="0" w:line="240" w:lineRule="auto"/>
        <w:rPr>
          <w:rFonts w:ascii="Comic Sans MS" w:eastAsia="Times New Roman" w:hAnsi="Comic Sans MS" w:cs="Times New Roman"/>
          <w:sz w:val="24"/>
          <w:szCs w:val="24"/>
          <w:lang w:eastAsia="pl-PL"/>
        </w:rPr>
      </w:pPr>
    </w:p>
    <w:p w:rsidR="00FA0C1A" w:rsidRPr="00FA0C1A" w:rsidRDefault="00FA0C1A" w:rsidP="00FA0C1A">
      <w:pPr>
        <w:tabs>
          <w:tab w:val="left" w:pos="4500"/>
        </w:tabs>
        <w:spacing w:after="0" w:line="240" w:lineRule="auto"/>
        <w:jc w:val="right"/>
        <w:rPr>
          <w:rFonts w:ascii="Comic Sans MS" w:eastAsia="Times New Roman" w:hAnsi="Comic Sans MS" w:cs="Times New Roman"/>
          <w:sz w:val="24"/>
          <w:szCs w:val="24"/>
          <w:lang w:eastAsia="pl-PL"/>
        </w:rPr>
      </w:pPr>
      <w:r w:rsidRPr="00FA0C1A">
        <w:rPr>
          <w:rFonts w:ascii="Comic Sans MS" w:eastAsia="Times New Roman" w:hAnsi="Comic Sans MS" w:cs="Times New Roman"/>
          <w:sz w:val="24"/>
          <w:szCs w:val="24"/>
          <w:lang w:eastAsia="pl-PL"/>
        </w:rPr>
        <w:tab/>
        <w:t>„Istota szachów sprowadza się do tego,</w:t>
      </w:r>
    </w:p>
    <w:p w:rsidR="00FA0C1A" w:rsidRPr="00FA0C1A" w:rsidRDefault="00FA0C1A" w:rsidP="00FA0C1A">
      <w:pPr>
        <w:tabs>
          <w:tab w:val="left" w:pos="5985"/>
        </w:tabs>
        <w:spacing w:after="0" w:line="240" w:lineRule="auto"/>
        <w:jc w:val="right"/>
        <w:rPr>
          <w:rFonts w:ascii="Comic Sans MS" w:eastAsia="Times New Roman" w:hAnsi="Comic Sans MS" w:cs="Times New Roman"/>
          <w:sz w:val="24"/>
          <w:szCs w:val="24"/>
          <w:lang w:eastAsia="pl-PL"/>
        </w:rPr>
      </w:pPr>
      <w:proofErr w:type="gramStart"/>
      <w:r w:rsidRPr="00FA0C1A">
        <w:rPr>
          <w:rFonts w:ascii="Comic Sans MS" w:eastAsia="Times New Roman" w:hAnsi="Comic Sans MS" w:cs="Times New Roman"/>
          <w:sz w:val="24"/>
          <w:szCs w:val="24"/>
          <w:lang w:eastAsia="pl-PL"/>
        </w:rPr>
        <w:t>by</w:t>
      </w:r>
      <w:proofErr w:type="gramEnd"/>
      <w:r w:rsidRPr="00FA0C1A">
        <w:rPr>
          <w:rFonts w:ascii="Comic Sans MS" w:eastAsia="Times New Roman" w:hAnsi="Comic Sans MS" w:cs="Times New Roman"/>
          <w:sz w:val="24"/>
          <w:szCs w:val="24"/>
          <w:lang w:eastAsia="pl-PL"/>
        </w:rPr>
        <w:t xml:space="preserve"> zgodnie ze wskazówkami mędrców o zwycięstwie</w:t>
      </w:r>
    </w:p>
    <w:p w:rsidR="00FA0C1A" w:rsidRPr="00FA0C1A" w:rsidRDefault="00FA0C1A" w:rsidP="00FA0C1A">
      <w:pPr>
        <w:tabs>
          <w:tab w:val="left" w:pos="5985"/>
        </w:tabs>
        <w:spacing w:after="0" w:line="240" w:lineRule="auto"/>
        <w:jc w:val="right"/>
        <w:rPr>
          <w:rFonts w:ascii="Comic Sans MS" w:eastAsia="Times New Roman" w:hAnsi="Comic Sans MS" w:cs="Times New Roman"/>
          <w:sz w:val="24"/>
          <w:szCs w:val="24"/>
          <w:lang w:eastAsia="pl-PL"/>
        </w:rPr>
      </w:pPr>
      <w:proofErr w:type="gramStart"/>
      <w:r w:rsidRPr="00FA0C1A">
        <w:rPr>
          <w:rFonts w:ascii="Comic Sans MS" w:eastAsia="Times New Roman" w:hAnsi="Comic Sans MS" w:cs="Times New Roman"/>
          <w:sz w:val="24"/>
          <w:szCs w:val="24"/>
          <w:lang w:eastAsia="pl-PL"/>
        </w:rPr>
        <w:t>decydowała</w:t>
      </w:r>
      <w:proofErr w:type="gramEnd"/>
      <w:r w:rsidRPr="00FA0C1A">
        <w:rPr>
          <w:rFonts w:ascii="Comic Sans MS" w:eastAsia="Times New Roman" w:hAnsi="Comic Sans MS" w:cs="Times New Roman"/>
          <w:sz w:val="24"/>
          <w:szCs w:val="24"/>
          <w:lang w:eastAsia="pl-PL"/>
        </w:rPr>
        <w:t xml:space="preserve"> siła umysłu”</w:t>
      </w:r>
    </w:p>
    <w:p w:rsidR="00FA0C1A" w:rsidRPr="00FA0C1A" w:rsidRDefault="00FA0C1A" w:rsidP="00FA0C1A">
      <w:pPr>
        <w:tabs>
          <w:tab w:val="left" w:pos="5985"/>
        </w:tabs>
        <w:spacing w:after="0" w:line="240" w:lineRule="auto"/>
        <w:jc w:val="right"/>
        <w:rPr>
          <w:rFonts w:ascii="Comic Sans MS" w:eastAsia="Times New Roman" w:hAnsi="Comic Sans MS" w:cs="Times New Roman"/>
          <w:sz w:val="24"/>
          <w:szCs w:val="24"/>
          <w:lang w:eastAsia="pl-PL"/>
        </w:rPr>
      </w:pPr>
    </w:p>
    <w:p w:rsidR="00FA0C1A" w:rsidRDefault="00FA0C1A" w:rsidP="00FA0C1A">
      <w:pPr>
        <w:jc w:val="center"/>
        <w:rPr>
          <w:rFonts w:ascii="Comic Sans MS" w:hAnsi="Comic Sans MS"/>
          <w:sz w:val="32"/>
          <w:szCs w:val="32"/>
        </w:rPr>
      </w:pPr>
    </w:p>
    <w:p w:rsidR="00FA0C1A" w:rsidRDefault="00FA0C1A" w:rsidP="00FA0C1A">
      <w:pPr>
        <w:jc w:val="center"/>
        <w:rPr>
          <w:rFonts w:ascii="Comic Sans MS" w:hAnsi="Comic Sans MS"/>
          <w:sz w:val="32"/>
          <w:szCs w:val="32"/>
        </w:rPr>
      </w:pPr>
      <w:r>
        <w:rPr>
          <w:rFonts w:ascii="Comic Sans MS" w:hAnsi="Comic Sans MS"/>
          <w:sz w:val="32"/>
          <w:szCs w:val="32"/>
        </w:rPr>
        <w:t>Bytów, 2019 r.</w:t>
      </w:r>
    </w:p>
    <w:p w:rsidR="00FA0C1A" w:rsidRDefault="00FA0C1A" w:rsidP="00FA0C1A">
      <w:pPr>
        <w:jc w:val="center"/>
        <w:rPr>
          <w:rFonts w:ascii="Comic Sans MS" w:hAnsi="Comic Sans MS"/>
          <w:sz w:val="32"/>
          <w:szCs w:val="32"/>
        </w:rPr>
      </w:pPr>
    </w:p>
    <w:p w:rsidR="00541DAF" w:rsidRDefault="00541DAF" w:rsidP="00F4751C">
      <w:pPr>
        <w:tabs>
          <w:tab w:val="left" w:pos="5985"/>
        </w:tabs>
        <w:spacing w:after="0" w:line="360" w:lineRule="auto"/>
        <w:jc w:val="center"/>
        <w:rPr>
          <w:rFonts w:ascii="Times New Roman" w:eastAsia="Times New Roman" w:hAnsi="Times New Roman" w:cs="Times New Roman"/>
          <w:b/>
          <w:sz w:val="24"/>
          <w:szCs w:val="24"/>
          <w:lang w:eastAsia="pl-PL"/>
        </w:rPr>
      </w:pPr>
    </w:p>
    <w:p w:rsidR="00541DAF" w:rsidRDefault="00541DAF" w:rsidP="00F4751C">
      <w:pPr>
        <w:tabs>
          <w:tab w:val="left" w:pos="5985"/>
        </w:tabs>
        <w:spacing w:after="0" w:line="360" w:lineRule="auto"/>
        <w:jc w:val="center"/>
        <w:rPr>
          <w:rFonts w:ascii="Times New Roman" w:eastAsia="Times New Roman" w:hAnsi="Times New Roman" w:cs="Times New Roman"/>
          <w:b/>
          <w:sz w:val="24"/>
          <w:szCs w:val="24"/>
          <w:lang w:eastAsia="pl-PL"/>
        </w:rPr>
      </w:pPr>
    </w:p>
    <w:p w:rsidR="00F4751C" w:rsidRPr="00F4751C" w:rsidRDefault="00F4751C" w:rsidP="00F4751C">
      <w:pPr>
        <w:tabs>
          <w:tab w:val="left" w:pos="5985"/>
        </w:tabs>
        <w:spacing w:after="0" w:line="360" w:lineRule="auto"/>
        <w:jc w:val="center"/>
        <w:rPr>
          <w:rFonts w:ascii="Times New Roman" w:eastAsia="Times New Roman" w:hAnsi="Times New Roman" w:cs="Times New Roman"/>
          <w:b/>
          <w:sz w:val="24"/>
          <w:szCs w:val="24"/>
          <w:lang w:eastAsia="pl-PL"/>
        </w:rPr>
      </w:pPr>
      <w:r w:rsidRPr="00F4751C">
        <w:rPr>
          <w:rFonts w:ascii="Times New Roman" w:eastAsia="Times New Roman" w:hAnsi="Times New Roman" w:cs="Times New Roman"/>
          <w:b/>
          <w:sz w:val="24"/>
          <w:szCs w:val="24"/>
          <w:lang w:eastAsia="pl-PL"/>
        </w:rPr>
        <w:lastRenderedPageBreak/>
        <w:t>I Założenia organizacyjne i programowe</w:t>
      </w:r>
    </w:p>
    <w:p w:rsidR="00F4751C" w:rsidRPr="00F4751C" w:rsidRDefault="00F4751C" w:rsidP="00F4751C">
      <w:pPr>
        <w:tabs>
          <w:tab w:val="left" w:pos="0"/>
        </w:tabs>
        <w:spacing w:after="0" w:line="360" w:lineRule="auto"/>
        <w:jc w:val="both"/>
        <w:rPr>
          <w:rFonts w:ascii="Times New Roman" w:eastAsia="Times New Roman" w:hAnsi="Times New Roman" w:cs="Times New Roman"/>
          <w:b/>
          <w:sz w:val="24"/>
          <w:szCs w:val="24"/>
          <w:lang w:eastAsia="pl-PL"/>
        </w:rPr>
      </w:pPr>
      <w:r w:rsidRPr="00F4751C">
        <w:rPr>
          <w:rFonts w:ascii="Times New Roman" w:eastAsia="Times New Roman" w:hAnsi="Times New Roman" w:cs="Times New Roman"/>
          <w:b/>
          <w:sz w:val="24"/>
          <w:szCs w:val="24"/>
          <w:lang w:eastAsia="pl-PL"/>
        </w:rPr>
        <w:tab/>
      </w:r>
    </w:p>
    <w:p w:rsidR="00F4751C" w:rsidRPr="00F4751C" w:rsidRDefault="00F4751C" w:rsidP="00F4751C">
      <w:pPr>
        <w:tabs>
          <w:tab w:val="left" w:pos="0"/>
        </w:tabs>
        <w:spacing w:after="0" w:line="360" w:lineRule="auto"/>
        <w:jc w:val="both"/>
        <w:rPr>
          <w:rFonts w:ascii="Times New Roman" w:eastAsia="Times New Roman" w:hAnsi="Times New Roman" w:cs="Times New Roman"/>
          <w:sz w:val="24"/>
          <w:szCs w:val="24"/>
          <w:lang w:eastAsia="pl-PL"/>
        </w:rPr>
      </w:pPr>
      <w:r w:rsidRPr="00F4751C">
        <w:rPr>
          <w:rFonts w:ascii="Times New Roman" w:eastAsia="Times New Roman" w:hAnsi="Times New Roman" w:cs="Times New Roman"/>
          <w:sz w:val="24"/>
          <w:szCs w:val="24"/>
          <w:lang w:eastAsia="pl-PL"/>
        </w:rPr>
        <w:tab/>
        <w:t>Program nauki gry w szachy „Twój ruch</w:t>
      </w:r>
      <w:r>
        <w:rPr>
          <w:rFonts w:ascii="Times New Roman" w:eastAsia="Times New Roman" w:hAnsi="Times New Roman" w:cs="Times New Roman"/>
          <w:sz w:val="24"/>
          <w:szCs w:val="24"/>
          <w:lang w:eastAsia="pl-PL"/>
        </w:rPr>
        <w:t xml:space="preserve"> II” przeznaczony jest</w:t>
      </w:r>
      <w:r w:rsidRPr="00F4751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do realizacji</w:t>
      </w:r>
      <w:r w:rsidRPr="00F4751C">
        <w:rPr>
          <w:rFonts w:ascii="Times New Roman" w:eastAsia="Times New Roman" w:hAnsi="Times New Roman" w:cs="Times New Roman"/>
          <w:sz w:val="24"/>
          <w:szCs w:val="24"/>
          <w:lang w:eastAsia="pl-PL"/>
        </w:rPr>
        <w:t xml:space="preserve"> na zajęciach pozalekcyjnych kółka szachowego. </w:t>
      </w:r>
      <w:r>
        <w:rPr>
          <w:rFonts w:ascii="Times New Roman" w:eastAsia="Times New Roman" w:hAnsi="Times New Roman" w:cs="Times New Roman"/>
          <w:sz w:val="24"/>
          <w:szCs w:val="24"/>
          <w:lang w:eastAsia="pl-PL"/>
        </w:rPr>
        <w:t>W p</w:t>
      </w:r>
      <w:r w:rsidRPr="00F4751C">
        <w:rPr>
          <w:rFonts w:ascii="Times New Roman" w:eastAsia="Times New Roman" w:hAnsi="Times New Roman" w:cs="Times New Roman"/>
          <w:sz w:val="24"/>
          <w:szCs w:val="24"/>
          <w:lang w:eastAsia="pl-PL"/>
        </w:rPr>
        <w:t>rogram</w:t>
      </w:r>
      <w:r>
        <w:rPr>
          <w:rFonts w:ascii="Times New Roman" w:eastAsia="Times New Roman" w:hAnsi="Times New Roman" w:cs="Times New Roman"/>
          <w:sz w:val="24"/>
          <w:szCs w:val="24"/>
          <w:lang w:eastAsia="pl-PL"/>
        </w:rPr>
        <w:t>ie przewidziane są</w:t>
      </w:r>
      <w:r w:rsidRPr="00F4751C">
        <w:rPr>
          <w:rFonts w:ascii="Times New Roman" w:eastAsia="Times New Roman" w:hAnsi="Times New Roman" w:cs="Times New Roman"/>
          <w:sz w:val="24"/>
          <w:szCs w:val="24"/>
          <w:lang w:eastAsia="pl-PL"/>
        </w:rPr>
        <w:t xml:space="preserve"> zajęcia teoretyczne i praktyczne. Czas przeznaczony na opanowanie gry jest dyskusyjny. Im większy tym lepiej. </w:t>
      </w:r>
    </w:p>
    <w:p w:rsidR="00F4751C" w:rsidRPr="00F4751C" w:rsidRDefault="00F4751C" w:rsidP="00F4751C">
      <w:pPr>
        <w:tabs>
          <w:tab w:val="left" w:pos="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Pr="00F4751C">
        <w:rPr>
          <w:rFonts w:ascii="Times New Roman" w:eastAsia="Times New Roman" w:hAnsi="Times New Roman" w:cs="Times New Roman"/>
          <w:sz w:val="24"/>
          <w:szCs w:val="24"/>
          <w:lang w:eastAsia="pl-PL"/>
        </w:rPr>
        <w:t xml:space="preserve">Zadaniem koła szachowego jest przekazać początkującemu </w:t>
      </w:r>
      <w:r>
        <w:rPr>
          <w:rFonts w:ascii="Times New Roman" w:eastAsia="Times New Roman" w:hAnsi="Times New Roman" w:cs="Times New Roman"/>
          <w:sz w:val="24"/>
          <w:szCs w:val="24"/>
          <w:lang w:eastAsia="pl-PL"/>
        </w:rPr>
        <w:t xml:space="preserve">szachiście </w:t>
      </w:r>
      <w:r w:rsidRPr="00F4751C">
        <w:rPr>
          <w:rFonts w:ascii="Times New Roman" w:eastAsia="Times New Roman" w:hAnsi="Times New Roman" w:cs="Times New Roman"/>
          <w:sz w:val="24"/>
          <w:szCs w:val="24"/>
          <w:lang w:eastAsia="pl-PL"/>
        </w:rPr>
        <w:t xml:space="preserve">w sposób zwięzły i przystępny podstawowe zasady gry szachowej, nie nadwyrężając przy tym jego cierpliwości, lecz dając mu szansę na znalezienie przyjemności we własnych rozważaniach i kombinacjach. Należy </w:t>
      </w:r>
      <w:r>
        <w:rPr>
          <w:rFonts w:ascii="Times New Roman" w:eastAsia="Times New Roman" w:hAnsi="Times New Roman" w:cs="Times New Roman"/>
          <w:sz w:val="24"/>
          <w:szCs w:val="24"/>
          <w:lang w:eastAsia="pl-PL"/>
        </w:rPr>
        <w:t xml:space="preserve">przy tym </w:t>
      </w:r>
      <w:r w:rsidRPr="00F4751C">
        <w:rPr>
          <w:rFonts w:ascii="Times New Roman" w:eastAsia="Times New Roman" w:hAnsi="Times New Roman" w:cs="Times New Roman"/>
          <w:sz w:val="24"/>
          <w:szCs w:val="24"/>
          <w:lang w:eastAsia="pl-PL"/>
        </w:rPr>
        <w:t>pamiętać, że bardzo dużo nauczyć się można podczas gry. Do osiągnięcia przeciętnego poziomu gry potrzebny jest trening. Po opanowaniu podstaw niezbędna będzie nauka, jak dążyć do zwycięstwa – od debiutu, poprzez grę środkową aż do końcówki. Gra w szachy przeznaczona jest dla tych, którzy chcą poznać królewską grę i jej zasady. Celem jest popularyzacja szachów, jako dyscypliny sportowej wśród dzieci.</w:t>
      </w:r>
    </w:p>
    <w:p w:rsidR="00F4751C" w:rsidRPr="00F4751C" w:rsidRDefault="00F4751C" w:rsidP="00F4751C">
      <w:pPr>
        <w:tabs>
          <w:tab w:val="left" w:pos="0"/>
        </w:tabs>
        <w:spacing w:after="0" w:line="360" w:lineRule="auto"/>
        <w:jc w:val="both"/>
        <w:rPr>
          <w:rFonts w:ascii="Times New Roman" w:eastAsia="Times New Roman" w:hAnsi="Times New Roman" w:cs="Times New Roman"/>
          <w:sz w:val="24"/>
          <w:szCs w:val="24"/>
          <w:lang w:eastAsia="pl-PL"/>
        </w:rPr>
      </w:pPr>
    </w:p>
    <w:p w:rsidR="00F4751C" w:rsidRPr="00F4751C" w:rsidRDefault="00F4751C" w:rsidP="00F4751C">
      <w:pPr>
        <w:tabs>
          <w:tab w:val="left" w:pos="0"/>
        </w:tabs>
        <w:spacing w:after="0" w:line="360" w:lineRule="auto"/>
        <w:jc w:val="center"/>
        <w:rPr>
          <w:rFonts w:ascii="Times New Roman" w:eastAsia="Times New Roman" w:hAnsi="Times New Roman" w:cs="Times New Roman"/>
          <w:sz w:val="24"/>
          <w:szCs w:val="24"/>
          <w:lang w:eastAsia="pl-PL"/>
        </w:rPr>
      </w:pPr>
      <w:r w:rsidRPr="00F4751C">
        <w:rPr>
          <w:rFonts w:ascii="Times New Roman" w:eastAsia="Times New Roman" w:hAnsi="Times New Roman" w:cs="Times New Roman"/>
          <w:sz w:val="24"/>
          <w:szCs w:val="24"/>
          <w:lang w:eastAsia="pl-PL"/>
        </w:rPr>
        <w:t>Nauka gry w szachy</w:t>
      </w:r>
    </w:p>
    <w:p w:rsidR="00F4751C" w:rsidRPr="00F4751C" w:rsidRDefault="00F4751C" w:rsidP="00F4751C">
      <w:pPr>
        <w:tabs>
          <w:tab w:val="left" w:pos="0"/>
        </w:tabs>
        <w:spacing w:after="0" w:line="360" w:lineRule="auto"/>
        <w:jc w:val="center"/>
        <w:rPr>
          <w:rFonts w:ascii="Times New Roman" w:eastAsia="Times New Roman" w:hAnsi="Times New Roman" w:cs="Times New Roman"/>
          <w:sz w:val="24"/>
          <w:szCs w:val="24"/>
          <w:lang w:eastAsia="pl-PL"/>
        </w:rPr>
      </w:pPr>
    </w:p>
    <w:p w:rsidR="00F4751C" w:rsidRDefault="00F4751C" w:rsidP="00F4751C">
      <w:pPr>
        <w:tabs>
          <w:tab w:val="left" w:pos="0"/>
        </w:tabs>
        <w:spacing w:after="0" w:line="360" w:lineRule="auto"/>
        <w:jc w:val="both"/>
        <w:rPr>
          <w:rFonts w:ascii="Times New Roman" w:eastAsia="Times New Roman" w:hAnsi="Times New Roman" w:cs="Times New Roman"/>
          <w:sz w:val="24"/>
          <w:szCs w:val="24"/>
          <w:lang w:eastAsia="pl-PL"/>
        </w:rPr>
      </w:pPr>
      <w:r w:rsidRPr="00F4751C">
        <w:rPr>
          <w:rFonts w:ascii="Times New Roman" w:eastAsia="Times New Roman" w:hAnsi="Times New Roman" w:cs="Times New Roman"/>
          <w:sz w:val="24"/>
          <w:szCs w:val="24"/>
          <w:lang w:eastAsia="pl-PL"/>
        </w:rPr>
        <w:tab/>
        <w:t xml:space="preserve">Szachy to najpopularniejsza gra na świecie. Nauka </w:t>
      </w:r>
      <w:r>
        <w:rPr>
          <w:rFonts w:ascii="Times New Roman" w:eastAsia="Times New Roman" w:hAnsi="Times New Roman" w:cs="Times New Roman"/>
          <w:sz w:val="24"/>
          <w:szCs w:val="24"/>
          <w:lang w:eastAsia="pl-PL"/>
        </w:rPr>
        <w:t>tej królewskiej gry</w:t>
      </w:r>
      <w:r w:rsidRPr="00F4751C">
        <w:rPr>
          <w:rFonts w:ascii="Times New Roman" w:eastAsia="Times New Roman" w:hAnsi="Times New Roman" w:cs="Times New Roman"/>
          <w:sz w:val="24"/>
          <w:szCs w:val="24"/>
          <w:lang w:eastAsia="pl-PL"/>
        </w:rPr>
        <w:t xml:space="preserve"> sprzyja wszechstronnemu rozwojowi ucznia. Stwarza nieograniczone możliwości wykazania inicjatywy, kształci wyobraźnię przestrzenną, ćwiczy pamięć, uwagę, koncentrację a przede wszystkim inicjuje sytuacje wymagające abstrakcyjnego i logiczneg</w:t>
      </w:r>
      <w:r>
        <w:rPr>
          <w:rFonts w:ascii="Times New Roman" w:eastAsia="Times New Roman" w:hAnsi="Times New Roman" w:cs="Times New Roman"/>
          <w:sz w:val="24"/>
          <w:szCs w:val="24"/>
          <w:lang w:eastAsia="pl-PL"/>
        </w:rPr>
        <w:t>o myślenia. W</w:t>
      </w:r>
      <w:r w:rsidRPr="00F4751C">
        <w:rPr>
          <w:rFonts w:ascii="Times New Roman" w:eastAsia="Times New Roman" w:hAnsi="Times New Roman" w:cs="Times New Roman"/>
          <w:sz w:val="24"/>
          <w:szCs w:val="24"/>
          <w:lang w:eastAsia="pl-PL"/>
        </w:rPr>
        <w:t>pływa dodatnio na zwiększenie aktywności umysłowej ucznia, przyczynia się do rozwoju inteligencji. Szachy zawierają wiele elementów wychowawczych. Kształcą te cechy charakteru, które prowadzą do zwycięstwa nie tylko na zawodach sportowych, ale i w życiu. Szachy wyrabiają umiejętność panowania nad sobą, uczą wytrwałości, poczucie odpowiedzialności za własne decyzje, odwagę. Uczą myśleć obiektywnie i nie lekceważyć żadnego przeciw</w:t>
      </w:r>
      <w:r>
        <w:rPr>
          <w:rFonts w:ascii="Times New Roman" w:eastAsia="Times New Roman" w:hAnsi="Times New Roman" w:cs="Times New Roman"/>
          <w:sz w:val="24"/>
          <w:szCs w:val="24"/>
          <w:lang w:eastAsia="pl-PL"/>
        </w:rPr>
        <w:t>nika. Nauka gry w szachy wpływa</w:t>
      </w:r>
      <w:r w:rsidRPr="00F4751C">
        <w:rPr>
          <w:rFonts w:ascii="Times New Roman" w:eastAsia="Times New Roman" w:hAnsi="Times New Roman" w:cs="Times New Roman"/>
          <w:sz w:val="24"/>
          <w:szCs w:val="24"/>
          <w:lang w:eastAsia="pl-PL"/>
        </w:rPr>
        <w:t xml:space="preserve"> na lepszy rozwój logicznego myślenia uczniów, przez to ułatwi rozumienie treści matematycznych.</w:t>
      </w:r>
    </w:p>
    <w:p w:rsidR="00541DAF" w:rsidRDefault="00541DAF" w:rsidP="00F4751C">
      <w:pPr>
        <w:tabs>
          <w:tab w:val="left" w:pos="0"/>
        </w:tabs>
        <w:spacing w:after="0" w:line="360" w:lineRule="auto"/>
        <w:jc w:val="both"/>
        <w:rPr>
          <w:rFonts w:ascii="Times New Roman" w:eastAsia="Times New Roman" w:hAnsi="Times New Roman" w:cs="Times New Roman"/>
          <w:sz w:val="24"/>
          <w:szCs w:val="24"/>
          <w:lang w:eastAsia="pl-PL"/>
        </w:rPr>
      </w:pPr>
    </w:p>
    <w:p w:rsidR="00541DAF" w:rsidRDefault="00541DAF" w:rsidP="003459E5">
      <w:pPr>
        <w:tabs>
          <w:tab w:val="left" w:pos="0"/>
        </w:tabs>
        <w:spacing w:after="0" w:line="360" w:lineRule="auto"/>
        <w:jc w:val="center"/>
        <w:rPr>
          <w:rFonts w:ascii="Times New Roman" w:eastAsia="Times New Roman" w:hAnsi="Times New Roman" w:cs="Times New Roman"/>
          <w:b/>
          <w:sz w:val="24"/>
          <w:szCs w:val="24"/>
          <w:lang w:eastAsia="pl-PL"/>
        </w:rPr>
      </w:pPr>
      <w:r w:rsidRPr="00541DAF">
        <w:rPr>
          <w:rFonts w:ascii="Times New Roman" w:eastAsia="Times New Roman" w:hAnsi="Times New Roman" w:cs="Times New Roman"/>
          <w:b/>
          <w:sz w:val="24"/>
          <w:szCs w:val="24"/>
          <w:lang w:eastAsia="pl-PL"/>
        </w:rPr>
        <w:t>II Cele edukacyjne</w:t>
      </w:r>
      <w:r>
        <w:rPr>
          <w:rFonts w:ascii="Times New Roman" w:eastAsia="Times New Roman" w:hAnsi="Times New Roman" w:cs="Times New Roman"/>
          <w:b/>
          <w:sz w:val="24"/>
          <w:szCs w:val="24"/>
          <w:lang w:eastAsia="pl-PL"/>
        </w:rPr>
        <w:t xml:space="preserve"> </w:t>
      </w:r>
      <w:r w:rsidR="003459E5">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 xml:space="preserve"> ogólne</w:t>
      </w:r>
    </w:p>
    <w:p w:rsidR="003459E5" w:rsidRPr="00541DAF" w:rsidRDefault="003459E5" w:rsidP="003459E5">
      <w:pPr>
        <w:tabs>
          <w:tab w:val="left" w:pos="0"/>
        </w:tabs>
        <w:spacing w:after="0" w:line="360" w:lineRule="auto"/>
        <w:jc w:val="center"/>
        <w:rPr>
          <w:rFonts w:ascii="Times New Roman" w:eastAsia="Times New Roman" w:hAnsi="Times New Roman" w:cs="Times New Roman"/>
          <w:b/>
          <w:sz w:val="24"/>
          <w:szCs w:val="24"/>
          <w:lang w:eastAsia="pl-PL"/>
        </w:rPr>
      </w:pPr>
    </w:p>
    <w:p w:rsidR="00541DAF" w:rsidRDefault="00541DAF" w:rsidP="00541DAF">
      <w:pPr>
        <w:numPr>
          <w:ilvl w:val="0"/>
          <w:numId w:val="1"/>
        </w:numPr>
        <w:tabs>
          <w:tab w:val="left" w:pos="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Przekazanie szachowej pasji i uwrażliwienie na piękno tej gry.</w:t>
      </w:r>
    </w:p>
    <w:p w:rsidR="00541DAF" w:rsidRPr="00541DAF" w:rsidRDefault="00541DAF" w:rsidP="00541DAF">
      <w:pPr>
        <w:numPr>
          <w:ilvl w:val="0"/>
          <w:numId w:val="1"/>
        </w:numPr>
        <w:tabs>
          <w:tab w:val="left" w:pos="0"/>
        </w:tabs>
        <w:spacing w:after="0" w:line="360" w:lineRule="auto"/>
        <w:jc w:val="both"/>
        <w:rPr>
          <w:rFonts w:ascii="Times New Roman" w:eastAsia="Times New Roman" w:hAnsi="Times New Roman" w:cs="Times New Roman"/>
          <w:sz w:val="24"/>
          <w:szCs w:val="24"/>
          <w:lang w:eastAsia="pl-PL"/>
        </w:rPr>
      </w:pPr>
      <w:r w:rsidRPr="00541DAF">
        <w:rPr>
          <w:rFonts w:ascii="Times New Roman" w:eastAsia="Times New Roman" w:hAnsi="Times New Roman" w:cs="Times New Roman"/>
          <w:sz w:val="24"/>
          <w:szCs w:val="24"/>
          <w:lang w:eastAsia="pl-PL"/>
        </w:rPr>
        <w:t>Nauczenie każdego chętnego ucznia grać w szachy, zaczynając od reguł gry przechodząc stopniowo do strategii, aż wreszcie odczuwania radości ze zwycięstwa.</w:t>
      </w:r>
    </w:p>
    <w:p w:rsidR="00541DAF" w:rsidRPr="00541DAF" w:rsidRDefault="00541DAF" w:rsidP="00541DAF">
      <w:pPr>
        <w:numPr>
          <w:ilvl w:val="0"/>
          <w:numId w:val="1"/>
        </w:numPr>
        <w:tabs>
          <w:tab w:val="left" w:pos="0"/>
        </w:tabs>
        <w:spacing w:after="0" w:line="360" w:lineRule="auto"/>
        <w:jc w:val="both"/>
        <w:rPr>
          <w:rFonts w:ascii="Times New Roman" w:eastAsia="Times New Roman" w:hAnsi="Times New Roman" w:cs="Times New Roman"/>
          <w:sz w:val="24"/>
          <w:szCs w:val="24"/>
          <w:lang w:eastAsia="pl-PL"/>
        </w:rPr>
      </w:pPr>
      <w:r w:rsidRPr="00541DAF">
        <w:rPr>
          <w:rFonts w:ascii="Times New Roman" w:eastAsia="Times New Roman" w:hAnsi="Times New Roman" w:cs="Times New Roman"/>
          <w:sz w:val="24"/>
          <w:szCs w:val="24"/>
          <w:lang w:eastAsia="pl-PL"/>
        </w:rPr>
        <w:t>Kształtowanie twórczej aktywności dzieci i młodzieży, myślenia przyczynowo – skutkowego oraz umiejętności rozwiązywania problemów.</w:t>
      </w:r>
    </w:p>
    <w:p w:rsidR="00541DAF" w:rsidRPr="00541DAF" w:rsidRDefault="00541DAF" w:rsidP="00541DAF">
      <w:pPr>
        <w:numPr>
          <w:ilvl w:val="0"/>
          <w:numId w:val="1"/>
        </w:numPr>
        <w:tabs>
          <w:tab w:val="left" w:pos="0"/>
        </w:tabs>
        <w:spacing w:after="0" w:line="360" w:lineRule="auto"/>
        <w:jc w:val="both"/>
        <w:rPr>
          <w:rFonts w:ascii="Times New Roman" w:eastAsia="Times New Roman" w:hAnsi="Times New Roman" w:cs="Times New Roman"/>
          <w:sz w:val="24"/>
          <w:szCs w:val="24"/>
          <w:lang w:eastAsia="pl-PL"/>
        </w:rPr>
      </w:pPr>
      <w:r w:rsidRPr="00541DAF">
        <w:rPr>
          <w:rFonts w:ascii="Times New Roman" w:eastAsia="Times New Roman" w:hAnsi="Times New Roman" w:cs="Times New Roman"/>
          <w:sz w:val="24"/>
          <w:szCs w:val="24"/>
          <w:lang w:eastAsia="pl-PL"/>
        </w:rPr>
        <w:t xml:space="preserve">Wdrażanie do systematycznej i wytrwałej pracy wraz z przestrzeganiem zasady ‘fair </w:t>
      </w:r>
      <w:proofErr w:type="spellStart"/>
      <w:r w:rsidRPr="00541DAF">
        <w:rPr>
          <w:rFonts w:ascii="Times New Roman" w:eastAsia="Times New Roman" w:hAnsi="Times New Roman" w:cs="Times New Roman"/>
          <w:sz w:val="24"/>
          <w:szCs w:val="24"/>
          <w:lang w:eastAsia="pl-PL"/>
        </w:rPr>
        <w:t>play</w:t>
      </w:r>
      <w:proofErr w:type="spellEnd"/>
      <w:r w:rsidRPr="00541DAF">
        <w:rPr>
          <w:rFonts w:ascii="Times New Roman" w:eastAsia="Times New Roman" w:hAnsi="Times New Roman" w:cs="Times New Roman"/>
          <w:sz w:val="24"/>
          <w:szCs w:val="24"/>
          <w:lang w:eastAsia="pl-PL"/>
        </w:rPr>
        <w:t>”.</w:t>
      </w:r>
    </w:p>
    <w:p w:rsidR="00541DAF" w:rsidRPr="00541DAF" w:rsidRDefault="00541DAF" w:rsidP="00541DAF">
      <w:pPr>
        <w:numPr>
          <w:ilvl w:val="0"/>
          <w:numId w:val="1"/>
        </w:numPr>
        <w:tabs>
          <w:tab w:val="left" w:pos="0"/>
        </w:tabs>
        <w:spacing w:after="0" w:line="360" w:lineRule="auto"/>
        <w:jc w:val="both"/>
        <w:rPr>
          <w:rFonts w:ascii="Times New Roman" w:eastAsia="Times New Roman" w:hAnsi="Times New Roman" w:cs="Times New Roman"/>
          <w:sz w:val="24"/>
          <w:szCs w:val="24"/>
          <w:lang w:eastAsia="pl-PL"/>
        </w:rPr>
      </w:pPr>
      <w:r w:rsidRPr="00541DAF">
        <w:rPr>
          <w:rFonts w:ascii="Times New Roman" w:eastAsia="Times New Roman" w:hAnsi="Times New Roman" w:cs="Times New Roman"/>
          <w:sz w:val="24"/>
          <w:szCs w:val="24"/>
          <w:lang w:eastAsia="pl-PL"/>
        </w:rPr>
        <w:t>Ćwiczenia koncentracji, pamięci i uwagi, logicznego myślenia i cierpliwości, logiki i intuicji.</w:t>
      </w:r>
    </w:p>
    <w:p w:rsidR="00541DAF" w:rsidRPr="00541DAF" w:rsidRDefault="00541DAF" w:rsidP="00541DAF">
      <w:pPr>
        <w:numPr>
          <w:ilvl w:val="0"/>
          <w:numId w:val="1"/>
        </w:numPr>
        <w:tabs>
          <w:tab w:val="left" w:pos="0"/>
        </w:tabs>
        <w:spacing w:after="0" w:line="360" w:lineRule="auto"/>
        <w:jc w:val="both"/>
        <w:rPr>
          <w:rFonts w:ascii="Times New Roman" w:eastAsia="Times New Roman" w:hAnsi="Times New Roman" w:cs="Times New Roman"/>
          <w:sz w:val="24"/>
          <w:szCs w:val="24"/>
          <w:lang w:eastAsia="pl-PL"/>
        </w:rPr>
      </w:pPr>
      <w:r w:rsidRPr="00541DAF">
        <w:rPr>
          <w:rFonts w:ascii="Times New Roman" w:eastAsia="Times New Roman" w:hAnsi="Times New Roman" w:cs="Times New Roman"/>
          <w:sz w:val="24"/>
          <w:szCs w:val="24"/>
          <w:lang w:eastAsia="pl-PL"/>
        </w:rPr>
        <w:t>Dowartościowywanie własnej osoby poprzez ukazanie gry w szachy, jako wartości nobilitującej.</w:t>
      </w:r>
    </w:p>
    <w:p w:rsidR="00541DAF" w:rsidRPr="00541DAF" w:rsidRDefault="00541DAF" w:rsidP="00541DAF">
      <w:pPr>
        <w:numPr>
          <w:ilvl w:val="0"/>
          <w:numId w:val="1"/>
        </w:numPr>
        <w:tabs>
          <w:tab w:val="left" w:pos="0"/>
        </w:tabs>
        <w:spacing w:after="0" w:line="360" w:lineRule="auto"/>
        <w:jc w:val="both"/>
        <w:rPr>
          <w:rFonts w:ascii="Times New Roman" w:eastAsia="Times New Roman" w:hAnsi="Times New Roman" w:cs="Times New Roman"/>
          <w:sz w:val="24"/>
          <w:szCs w:val="24"/>
          <w:lang w:eastAsia="pl-PL"/>
        </w:rPr>
      </w:pPr>
      <w:r w:rsidRPr="00541DAF">
        <w:rPr>
          <w:rFonts w:ascii="Times New Roman" w:eastAsia="Times New Roman" w:hAnsi="Times New Roman" w:cs="Times New Roman"/>
          <w:sz w:val="24"/>
          <w:szCs w:val="24"/>
          <w:lang w:eastAsia="pl-PL"/>
        </w:rPr>
        <w:t>Popularyzacja szachów, jako dyscypliny sportowej zwłaszcza wśród dzieci i młodzieży.</w:t>
      </w:r>
    </w:p>
    <w:p w:rsidR="00541DAF" w:rsidRPr="00541DAF" w:rsidRDefault="00541DAF" w:rsidP="00541DAF">
      <w:pPr>
        <w:tabs>
          <w:tab w:val="left" w:pos="0"/>
        </w:tabs>
        <w:spacing w:after="0" w:line="360" w:lineRule="auto"/>
        <w:jc w:val="both"/>
        <w:rPr>
          <w:rFonts w:ascii="Times New Roman" w:eastAsia="Times New Roman" w:hAnsi="Times New Roman" w:cs="Times New Roman"/>
          <w:sz w:val="24"/>
          <w:szCs w:val="24"/>
          <w:lang w:eastAsia="pl-PL"/>
        </w:rPr>
      </w:pPr>
    </w:p>
    <w:p w:rsidR="00541DAF" w:rsidRDefault="00541DAF" w:rsidP="00541DAF">
      <w:pPr>
        <w:tabs>
          <w:tab w:val="left" w:pos="0"/>
        </w:tabs>
        <w:spacing w:after="0" w:line="36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Cele szczegółowe</w:t>
      </w:r>
    </w:p>
    <w:p w:rsidR="003459E5" w:rsidRDefault="003459E5" w:rsidP="00541DAF">
      <w:pPr>
        <w:tabs>
          <w:tab w:val="left" w:pos="0"/>
        </w:tabs>
        <w:spacing w:after="0" w:line="360" w:lineRule="auto"/>
        <w:jc w:val="center"/>
        <w:rPr>
          <w:rFonts w:ascii="Times New Roman" w:eastAsia="Times New Roman" w:hAnsi="Times New Roman" w:cs="Times New Roman"/>
          <w:b/>
          <w:sz w:val="24"/>
          <w:szCs w:val="24"/>
          <w:lang w:eastAsia="pl-PL"/>
        </w:rPr>
      </w:pPr>
    </w:p>
    <w:p w:rsidR="00541DAF" w:rsidRDefault="00541DAF" w:rsidP="00541DAF">
      <w:pPr>
        <w:pStyle w:val="Akapitzlist"/>
        <w:numPr>
          <w:ilvl w:val="0"/>
          <w:numId w:val="5"/>
        </w:numPr>
        <w:tabs>
          <w:tab w:val="left" w:pos="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Poznanie zasad gry w szachy.</w:t>
      </w:r>
    </w:p>
    <w:p w:rsidR="00541DAF" w:rsidRDefault="00541DAF" w:rsidP="00541DAF">
      <w:pPr>
        <w:pStyle w:val="Akapitzlist"/>
        <w:numPr>
          <w:ilvl w:val="0"/>
          <w:numId w:val="5"/>
        </w:numPr>
        <w:tabs>
          <w:tab w:val="left" w:pos="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Poznanie i stosowanie zasad poruszania się figur na planszy.</w:t>
      </w:r>
    </w:p>
    <w:p w:rsidR="00541DAF" w:rsidRDefault="00541DAF" w:rsidP="00541DAF">
      <w:pPr>
        <w:pStyle w:val="Akapitzlist"/>
        <w:numPr>
          <w:ilvl w:val="0"/>
          <w:numId w:val="5"/>
        </w:numPr>
        <w:tabs>
          <w:tab w:val="left" w:pos="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Poznanie roli i funkcji figur w grze.</w:t>
      </w:r>
    </w:p>
    <w:p w:rsidR="00541DAF" w:rsidRDefault="00541DAF" w:rsidP="00541DAF">
      <w:pPr>
        <w:pStyle w:val="Akapitzlist"/>
        <w:numPr>
          <w:ilvl w:val="0"/>
          <w:numId w:val="5"/>
        </w:numPr>
        <w:tabs>
          <w:tab w:val="left" w:pos="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Przestrzeganie zasad gry.</w:t>
      </w:r>
    </w:p>
    <w:p w:rsidR="00541DAF" w:rsidRDefault="00541DAF" w:rsidP="00541DAF">
      <w:pPr>
        <w:pStyle w:val="Akapitzlist"/>
        <w:numPr>
          <w:ilvl w:val="0"/>
          <w:numId w:val="5"/>
        </w:numPr>
        <w:tabs>
          <w:tab w:val="left" w:pos="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Nabycie umiejętności posługiwania się zegarem.</w:t>
      </w:r>
    </w:p>
    <w:p w:rsidR="00541DAF" w:rsidRDefault="00541DAF" w:rsidP="00541DAF">
      <w:pPr>
        <w:pStyle w:val="Akapitzlist"/>
        <w:numPr>
          <w:ilvl w:val="0"/>
          <w:numId w:val="5"/>
        </w:numPr>
        <w:tabs>
          <w:tab w:val="left" w:pos="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Poznanie zasad zapisu gry.</w:t>
      </w:r>
    </w:p>
    <w:p w:rsidR="00541DAF" w:rsidRDefault="003459E5" w:rsidP="00541DAF">
      <w:pPr>
        <w:pStyle w:val="Akapitzlist"/>
        <w:numPr>
          <w:ilvl w:val="0"/>
          <w:numId w:val="5"/>
        </w:numPr>
        <w:tabs>
          <w:tab w:val="left" w:pos="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Rozpoznawanie sytuacji szachowych i umiejętność zamatowania przeciwnika.</w:t>
      </w:r>
    </w:p>
    <w:p w:rsidR="003459E5" w:rsidRDefault="003459E5" w:rsidP="00541DAF">
      <w:pPr>
        <w:pStyle w:val="Akapitzlist"/>
        <w:numPr>
          <w:ilvl w:val="0"/>
          <w:numId w:val="5"/>
        </w:numPr>
        <w:tabs>
          <w:tab w:val="left" w:pos="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Szanowanie i nie lekceważenie swojego przeciwnika.</w:t>
      </w:r>
    </w:p>
    <w:p w:rsidR="003459E5" w:rsidRDefault="003459E5" w:rsidP="00541DAF">
      <w:pPr>
        <w:pStyle w:val="Akapitzlist"/>
        <w:numPr>
          <w:ilvl w:val="0"/>
          <w:numId w:val="5"/>
        </w:numPr>
        <w:tabs>
          <w:tab w:val="left" w:pos="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Rozpoznawanie sytuacji patowych.</w:t>
      </w:r>
    </w:p>
    <w:p w:rsidR="003459E5" w:rsidRDefault="003459E5" w:rsidP="00541DAF">
      <w:pPr>
        <w:pStyle w:val="Akapitzlist"/>
        <w:numPr>
          <w:ilvl w:val="0"/>
          <w:numId w:val="5"/>
        </w:numPr>
        <w:tabs>
          <w:tab w:val="left" w:pos="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Umiejętność uczenia się na błędach</w:t>
      </w:r>
    </w:p>
    <w:p w:rsidR="003459E5" w:rsidRPr="00541DAF" w:rsidRDefault="003459E5" w:rsidP="003459E5">
      <w:pPr>
        <w:pStyle w:val="Akapitzlist"/>
        <w:tabs>
          <w:tab w:val="left" w:pos="0"/>
        </w:tabs>
        <w:spacing w:after="0" w:line="360" w:lineRule="auto"/>
        <w:jc w:val="both"/>
        <w:rPr>
          <w:rFonts w:ascii="Times New Roman" w:eastAsia="Times New Roman" w:hAnsi="Times New Roman" w:cs="Times New Roman"/>
          <w:sz w:val="24"/>
          <w:szCs w:val="24"/>
          <w:lang w:eastAsia="pl-PL"/>
        </w:rPr>
      </w:pPr>
    </w:p>
    <w:p w:rsidR="00541DAF" w:rsidRDefault="00541DAF" w:rsidP="003459E5">
      <w:pPr>
        <w:tabs>
          <w:tab w:val="left" w:pos="0"/>
        </w:tabs>
        <w:spacing w:after="0" w:line="360" w:lineRule="auto"/>
        <w:jc w:val="center"/>
        <w:rPr>
          <w:rFonts w:ascii="Times New Roman" w:eastAsia="Times New Roman" w:hAnsi="Times New Roman" w:cs="Times New Roman"/>
          <w:b/>
          <w:sz w:val="24"/>
          <w:szCs w:val="24"/>
          <w:lang w:eastAsia="pl-PL"/>
        </w:rPr>
      </w:pPr>
      <w:r w:rsidRPr="00541DAF">
        <w:rPr>
          <w:rFonts w:ascii="Times New Roman" w:eastAsia="Times New Roman" w:hAnsi="Times New Roman" w:cs="Times New Roman"/>
          <w:b/>
          <w:sz w:val="24"/>
          <w:szCs w:val="24"/>
          <w:lang w:eastAsia="pl-PL"/>
        </w:rPr>
        <w:t>III Metody pracy z uczniem</w:t>
      </w:r>
    </w:p>
    <w:p w:rsidR="003459E5" w:rsidRPr="00541DAF" w:rsidRDefault="003459E5" w:rsidP="003459E5">
      <w:pPr>
        <w:tabs>
          <w:tab w:val="left" w:pos="0"/>
        </w:tabs>
        <w:spacing w:after="0" w:line="360" w:lineRule="auto"/>
        <w:jc w:val="center"/>
        <w:rPr>
          <w:rFonts w:ascii="Times New Roman" w:eastAsia="Times New Roman" w:hAnsi="Times New Roman" w:cs="Times New Roman"/>
          <w:b/>
          <w:sz w:val="24"/>
          <w:szCs w:val="24"/>
          <w:lang w:eastAsia="pl-PL"/>
        </w:rPr>
      </w:pPr>
    </w:p>
    <w:p w:rsidR="00541DAF" w:rsidRPr="00541DAF" w:rsidRDefault="00541DAF" w:rsidP="00541DAF">
      <w:pPr>
        <w:numPr>
          <w:ilvl w:val="0"/>
          <w:numId w:val="2"/>
        </w:numPr>
        <w:tabs>
          <w:tab w:val="left" w:pos="0"/>
        </w:tabs>
        <w:spacing w:after="0" w:line="360" w:lineRule="auto"/>
        <w:jc w:val="both"/>
        <w:rPr>
          <w:rFonts w:ascii="Times New Roman" w:eastAsia="Times New Roman" w:hAnsi="Times New Roman" w:cs="Times New Roman"/>
          <w:sz w:val="24"/>
          <w:szCs w:val="24"/>
          <w:lang w:eastAsia="pl-PL"/>
        </w:rPr>
      </w:pPr>
      <w:proofErr w:type="gramStart"/>
      <w:r w:rsidRPr="00541DAF">
        <w:rPr>
          <w:rFonts w:ascii="Times New Roman" w:eastAsia="Times New Roman" w:hAnsi="Times New Roman" w:cs="Times New Roman"/>
          <w:b/>
          <w:sz w:val="24"/>
          <w:szCs w:val="24"/>
          <w:lang w:eastAsia="pl-PL"/>
        </w:rPr>
        <w:t>podające</w:t>
      </w:r>
      <w:proofErr w:type="gramEnd"/>
      <w:r w:rsidRPr="00541DAF">
        <w:rPr>
          <w:rFonts w:ascii="Times New Roman" w:eastAsia="Times New Roman" w:hAnsi="Times New Roman" w:cs="Times New Roman"/>
          <w:b/>
          <w:sz w:val="24"/>
          <w:szCs w:val="24"/>
          <w:lang w:eastAsia="pl-PL"/>
        </w:rPr>
        <w:t xml:space="preserve"> </w:t>
      </w:r>
      <w:r w:rsidRPr="00541DAF">
        <w:rPr>
          <w:rFonts w:ascii="Times New Roman" w:eastAsia="Times New Roman" w:hAnsi="Times New Roman" w:cs="Times New Roman"/>
          <w:sz w:val="24"/>
          <w:szCs w:val="24"/>
          <w:lang w:eastAsia="pl-PL"/>
        </w:rPr>
        <w:t>przyswajanie nowych pojęć, opis przedmiotów (bierek szachowych), podanie gotowych wzorów do naśladowania (słynne partie);</w:t>
      </w:r>
    </w:p>
    <w:p w:rsidR="00541DAF" w:rsidRPr="00541DAF" w:rsidRDefault="00541DAF" w:rsidP="00541DAF">
      <w:pPr>
        <w:numPr>
          <w:ilvl w:val="0"/>
          <w:numId w:val="2"/>
        </w:numPr>
        <w:tabs>
          <w:tab w:val="left" w:pos="0"/>
        </w:tabs>
        <w:spacing w:after="0" w:line="360" w:lineRule="auto"/>
        <w:jc w:val="both"/>
        <w:rPr>
          <w:rFonts w:ascii="Times New Roman" w:eastAsia="Times New Roman" w:hAnsi="Times New Roman" w:cs="Times New Roman"/>
          <w:sz w:val="24"/>
          <w:szCs w:val="24"/>
          <w:lang w:eastAsia="pl-PL"/>
        </w:rPr>
      </w:pPr>
      <w:proofErr w:type="gramStart"/>
      <w:r w:rsidRPr="00541DAF">
        <w:rPr>
          <w:rFonts w:ascii="Times New Roman" w:eastAsia="Times New Roman" w:hAnsi="Times New Roman" w:cs="Times New Roman"/>
          <w:b/>
          <w:sz w:val="24"/>
          <w:szCs w:val="24"/>
          <w:lang w:eastAsia="pl-PL"/>
        </w:rPr>
        <w:t>poszukujące</w:t>
      </w:r>
      <w:proofErr w:type="gramEnd"/>
      <w:r w:rsidRPr="00541DAF">
        <w:rPr>
          <w:rFonts w:ascii="Times New Roman" w:eastAsia="Times New Roman" w:hAnsi="Times New Roman" w:cs="Times New Roman"/>
          <w:sz w:val="24"/>
          <w:szCs w:val="24"/>
          <w:lang w:eastAsia="pl-PL"/>
        </w:rPr>
        <w:t xml:space="preserve"> rozwiązywanie przez uczniów problemów i zagadek szachowych;</w:t>
      </w:r>
    </w:p>
    <w:p w:rsidR="00541DAF" w:rsidRPr="00541DAF" w:rsidRDefault="00541DAF" w:rsidP="00541DAF">
      <w:pPr>
        <w:numPr>
          <w:ilvl w:val="0"/>
          <w:numId w:val="2"/>
        </w:numPr>
        <w:tabs>
          <w:tab w:val="left" w:pos="0"/>
        </w:tabs>
        <w:spacing w:after="0" w:line="360" w:lineRule="auto"/>
        <w:jc w:val="both"/>
        <w:rPr>
          <w:rFonts w:ascii="Times New Roman" w:eastAsia="Times New Roman" w:hAnsi="Times New Roman" w:cs="Times New Roman"/>
          <w:sz w:val="24"/>
          <w:szCs w:val="24"/>
          <w:lang w:eastAsia="pl-PL"/>
        </w:rPr>
      </w:pPr>
      <w:proofErr w:type="gramStart"/>
      <w:r w:rsidRPr="00541DAF">
        <w:rPr>
          <w:rFonts w:ascii="Times New Roman" w:eastAsia="Times New Roman" w:hAnsi="Times New Roman" w:cs="Times New Roman"/>
          <w:b/>
          <w:sz w:val="24"/>
          <w:szCs w:val="24"/>
          <w:lang w:eastAsia="pl-PL"/>
        </w:rPr>
        <w:t>sytuacyjne</w:t>
      </w:r>
      <w:proofErr w:type="gramEnd"/>
      <w:r w:rsidRPr="00541DAF">
        <w:rPr>
          <w:rFonts w:ascii="Times New Roman" w:eastAsia="Times New Roman" w:hAnsi="Times New Roman" w:cs="Times New Roman"/>
          <w:b/>
          <w:sz w:val="24"/>
          <w:szCs w:val="24"/>
          <w:lang w:eastAsia="pl-PL"/>
        </w:rPr>
        <w:t xml:space="preserve"> </w:t>
      </w:r>
      <w:r w:rsidRPr="00541DAF">
        <w:rPr>
          <w:rFonts w:ascii="Times New Roman" w:eastAsia="Times New Roman" w:hAnsi="Times New Roman" w:cs="Times New Roman"/>
          <w:sz w:val="24"/>
          <w:szCs w:val="24"/>
          <w:lang w:eastAsia="pl-PL"/>
        </w:rPr>
        <w:t>stwarzanie sytuacji do twórczego znajdowania rozwiązań i podejmowania decyzji, co zmusza do analizy i formułowania wniosków. Sytuacje dostarczają uczniom przeżyć emocjonalnych;</w:t>
      </w:r>
    </w:p>
    <w:p w:rsidR="00541DAF" w:rsidRPr="003459E5" w:rsidRDefault="00541DAF" w:rsidP="00541DAF">
      <w:pPr>
        <w:numPr>
          <w:ilvl w:val="0"/>
          <w:numId w:val="2"/>
        </w:numPr>
        <w:tabs>
          <w:tab w:val="left" w:pos="0"/>
        </w:tabs>
        <w:spacing w:after="0" w:line="360" w:lineRule="auto"/>
        <w:jc w:val="both"/>
        <w:rPr>
          <w:rFonts w:ascii="Times New Roman" w:eastAsia="Times New Roman" w:hAnsi="Times New Roman" w:cs="Times New Roman"/>
          <w:b/>
          <w:sz w:val="24"/>
          <w:szCs w:val="24"/>
          <w:lang w:eastAsia="pl-PL"/>
        </w:rPr>
      </w:pPr>
      <w:proofErr w:type="gramStart"/>
      <w:r w:rsidRPr="00541DAF">
        <w:rPr>
          <w:rFonts w:ascii="Times New Roman" w:eastAsia="Times New Roman" w:hAnsi="Times New Roman" w:cs="Times New Roman"/>
          <w:b/>
          <w:sz w:val="24"/>
          <w:szCs w:val="24"/>
          <w:lang w:eastAsia="pl-PL"/>
        </w:rPr>
        <w:t>praktyczne</w:t>
      </w:r>
      <w:proofErr w:type="gramEnd"/>
      <w:r w:rsidRPr="00541DAF">
        <w:rPr>
          <w:rFonts w:ascii="Times New Roman" w:eastAsia="Times New Roman" w:hAnsi="Times New Roman" w:cs="Times New Roman"/>
          <w:b/>
          <w:sz w:val="24"/>
          <w:szCs w:val="24"/>
          <w:lang w:eastAsia="pl-PL"/>
        </w:rPr>
        <w:t xml:space="preserve"> </w:t>
      </w:r>
      <w:r w:rsidRPr="00541DAF">
        <w:rPr>
          <w:rFonts w:ascii="Times New Roman" w:eastAsia="Times New Roman" w:hAnsi="Times New Roman" w:cs="Times New Roman"/>
          <w:sz w:val="24"/>
          <w:szCs w:val="24"/>
          <w:lang w:eastAsia="pl-PL"/>
        </w:rPr>
        <w:t>rozgrywanie partii szachowych, udział w turniejach szachowych.</w:t>
      </w:r>
    </w:p>
    <w:p w:rsidR="003459E5" w:rsidRPr="00541DAF" w:rsidRDefault="003459E5" w:rsidP="003459E5">
      <w:pPr>
        <w:tabs>
          <w:tab w:val="left" w:pos="0"/>
        </w:tabs>
        <w:spacing w:after="0" w:line="36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Pr="003459E5">
        <w:rPr>
          <w:rFonts w:ascii="Times New Roman" w:eastAsia="Times New Roman" w:hAnsi="Times New Roman" w:cs="Times New Roman"/>
          <w:sz w:val="24"/>
          <w:szCs w:val="24"/>
          <w:lang w:eastAsia="pl-PL"/>
        </w:rPr>
        <w:t>Jak wynika</w:t>
      </w:r>
      <w:r>
        <w:rPr>
          <w:rFonts w:ascii="Times New Roman" w:eastAsia="Times New Roman" w:hAnsi="Times New Roman" w:cs="Times New Roman"/>
          <w:sz w:val="24"/>
          <w:szCs w:val="24"/>
          <w:lang w:eastAsia="pl-PL"/>
        </w:rPr>
        <w:t xml:space="preserve"> z przedstawionych metod, niezbędne jest łączenie treści teoretycznych i </w:t>
      </w:r>
      <w:proofErr w:type="gramStart"/>
      <w:r>
        <w:rPr>
          <w:rFonts w:ascii="Times New Roman" w:eastAsia="Times New Roman" w:hAnsi="Times New Roman" w:cs="Times New Roman"/>
          <w:sz w:val="24"/>
          <w:szCs w:val="24"/>
          <w:lang w:eastAsia="pl-PL"/>
        </w:rPr>
        <w:t xml:space="preserve">praktycznych. </w:t>
      </w:r>
      <w:proofErr w:type="gramEnd"/>
      <w:r>
        <w:rPr>
          <w:rFonts w:ascii="Times New Roman" w:eastAsia="Times New Roman" w:hAnsi="Times New Roman" w:cs="Times New Roman"/>
          <w:sz w:val="24"/>
          <w:szCs w:val="24"/>
          <w:lang w:eastAsia="pl-PL"/>
        </w:rPr>
        <w:t>Jednostkę lekcyjną należy podzielić na dwie części. Wprowadzenie nowego materiału powinno zajmować nie więcej niż 15 – 20 minut, pozostałą zaś część lekcji trzeba przeznaczyć na grę z rówieśnikami i inne formy ćwiczeń praktycznych.</w:t>
      </w:r>
    </w:p>
    <w:p w:rsidR="00541DAF" w:rsidRPr="00541DAF" w:rsidRDefault="00541DAF" w:rsidP="00541DAF">
      <w:pPr>
        <w:tabs>
          <w:tab w:val="left" w:pos="0"/>
        </w:tabs>
        <w:spacing w:after="0" w:line="360" w:lineRule="auto"/>
        <w:jc w:val="both"/>
        <w:rPr>
          <w:rFonts w:ascii="Times New Roman" w:eastAsia="Times New Roman" w:hAnsi="Times New Roman" w:cs="Times New Roman"/>
          <w:sz w:val="24"/>
          <w:szCs w:val="24"/>
          <w:lang w:eastAsia="pl-PL"/>
        </w:rPr>
      </w:pPr>
    </w:p>
    <w:p w:rsidR="00541DAF" w:rsidRPr="00541DAF" w:rsidRDefault="00541DAF" w:rsidP="00541DAF">
      <w:pPr>
        <w:tabs>
          <w:tab w:val="left" w:pos="0"/>
        </w:tabs>
        <w:spacing w:after="0" w:line="360" w:lineRule="auto"/>
        <w:jc w:val="center"/>
        <w:rPr>
          <w:rFonts w:ascii="Times New Roman" w:eastAsia="Times New Roman" w:hAnsi="Times New Roman" w:cs="Times New Roman"/>
          <w:b/>
          <w:sz w:val="24"/>
          <w:szCs w:val="24"/>
          <w:lang w:eastAsia="pl-PL"/>
        </w:rPr>
      </w:pPr>
      <w:r w:rsidRPr="00541DAF">
        <w:rPr>
          <w:rFonts w:ascii="Times New Roman" w:eastAsia="Times New Roman" w:hAnsi="Times New Roman" w:cs="Times New Roman"/>
          <w:b/>
          <w:sz w:val="24"/>
          <w:szCs w:val="24"/>
          <w:lang w:eastAsia="pl-PL"/>
        </w:rPr>
        <w:t>IV Formy pracy</w:t>
      </w:r>
    </w:p>
    <w:p w:rsidR="00541DAF" w:rsidRDefault="003459E5" w:rsidP="003459E5">
      <w:pPr>
        <w:pStyle w:val="Akapitzlist"/>
        <w:numPr>
          <w:ilvl w:val="0"/>
          <w:numId w:val="6"/>
        </w:numPr>
        <w:tabs>
          <w:tab w:val="left" w:pos="0"/>
        </w:tabs>
        <w:spacing w:after="0" w:line="360" w:lineRule="auto"/>
        <w:jc w:val="both"/>
        <w:rPr>
          <w:rFonts w:ascii="Times New Roman" w:eastAsia="Times New Roman" w:hAnsi="Times New Roman" w:cs="Times New Roman"/>
          <w:sz w:val="24"/>
          <w:szCs w:val="24"/>
          <w:lang w:eastAsia="pl-PL"/>
        </w:rPr>
      </w:pPr>
      <w:proofErr w:type="gramStart"/>
      <w:r>
        <w:rPr>
          <w:rFonts w:ascii="Times New Roman" w:eastAsia="Times New Roman" w:hAnsi="Times New Roman" w:cs="Times New Roman"/>
          <w:sz w:val="24"/>
          <w:szCs w:val="24"/>
          <w:lang w:eastAsia="pl-PL"/>
        </w:rPr>
        <w:t>zajęcia</w:t>
      </w:r>
      <w:proofErr w:type="gramEnd"/>
      <w:r>
        <w:rPr>
          <w:rFonts w:ascii="Times New Roman" w:eastAsia="Times New Roman" w:hAnsi="Times New Roman" w:cs="Times New Roman"/>
          <w:sz w:val="24"/>
          <w:szCs w:val="24"/>
          <w:lang w:eastAsia="pl-PL"/>
        </w:rPr>
        <w:t xml:space="preserve"> z całą grupą,</w:t>
      </w:r>
    </w:p>
    <w:p w:rsidR="003459E5" w:rsidRDefault="003459E5" w:rsidP="003459E5">
      <w:pPr>
        <w:pStyle w:val="Akapitzlist"/>
        <w:numPr>
          <w:ilvl w:val="0"/>
          <w:numId w:val="6"/>
        </w:numPr>
        <w:tabs>
          <w:tab w:val="left" w:pos="0"/>
        </w:tabs>
        <w:spacing w:after="0" w:line="360" w:lineRule="auto"/>
        <w:jc w:val="both"/>
        <w:rPr>
          <w:rFonts w:ascii="Times New Roman" w:eastAsia="Times New Roman" w:hAnsi="Times New Roman" w:cs="Times New Roman"/>
          <w:sz w:val="24"/>
          <w:szCs w:val="24"/>
          <w:lang w:eastAsia="pl-PL"/>
        </w:rPr>
      </w:pPr>
      <w:proofErr w:type="gramStart"/>
      <w:r>
        <w:rPr>
          <w:rFonts w:ascii="Times New Roman" w:eastAsia="Times New Roman" w:hAnsi="Times New Roman" w:cs="Times New Roman"/>
          <w:sz w:val="24"/>
          <w:szCs w:val="24"/>
          <w:lang w:eastAsia="pl-PL"/>
        </w:rPr>
        <w:t>zajęcia</w:t>
      </w:r>
      <w:proofErr w:type="gramEnd"/>
      <w:r>
        <w:rPr>
          <w:rFonts w:ascii="Times New Roman" w:eastAsia="Times New Roman" w:hAnsi="Times New Roman" w:cs="Times New Roman"/>
          <w:sz w:val="24"/>
          <w:szCs w:val="24"/>
          <w:lang w:eastAsia="pl-PL"/>
        </w:rPr>
        <w:t xml:space="preserve"> w zespołach,</w:t>
      </w:r>
    </w:p>
    <w:p w:rsidR="003459E5" w:rsidRPr="003459E5" w:rsidRDefault="003459E5" w:rsidP="003459E5">
      <w:pPr>
        <w:pStyle w:val="Akapitzlist"/>
        <w:numPr>
          <w:ilvl w:val="0"/>
          <w:numId w:val="6"/>
        </w:numPr>
        <w:tabs>
          <w:tab w:val="left" w:pos="0"/>
        </w:tabs>
        <w:spacing w:after="0" w:line="360" w:lineRule="auto"/>
        <w:jc w:val="both"/>
        <w:rPr>
          <w:rFonts w:ascii="Times New Roman" w:eastAsia="Times New Roman" w:hAnsi="Times New Roman" w:cs="Times New Roman"/>
          <w:sz w:val="24"/>
          <w:szCs w:val="24"/>
          <w:lang w:eastAsia="pl-PL"/>
        </w:rPr>
      </w:pPr>
      <w:proofErr w:type="gramStart"/>
      <w:r>
        <w:rPr>
          <w:rFonts w:ascii="Times New Roman" w:eastAsia="Times New Roman" w:hAnsi="Times New Roman" w:cs="Times New Roman"/>
          <w:sz w:val="24"/>
          <w:szCs w:val="24"/>
          <w:lang w:eastAsia="pl-PL"/>
        </w:rPr>
        <w:t>zajęcia</w:t>
      </w:r>
      <w:proofErr w:type="gramEnd"/>
      <w:r>
        <w:rPr>
          <w:rFonts w:ascii="Times New Roman" w:eastAsia="Times New Roman" w:hAnsi="Times New Roman" w:cs="Times New Roman"/>
          <w:sz w:val="24"/>
          <w:szCs w:val="24"/>
          <w:lang w:eastAsia="pl-PL"/>
        </w:rPr>
        <w:t xml:space="preserve"> indywidualnie.</w:t>
      </w:r>
    </w:p>
    <w:p w:rsidR="00541DAF" w:rsidRPr="00541DAF" w:rsidRDefault="00541DAF" w:rsidP="00541DAF">
      <w:pPr>
        <w:tabs>
          <w:tab w:val="left" w:pos="0"/>
        </w:tabs>
        <w:spacing w:after="0" w:line="360" w:lineRule="auto"/>
        <w:jc w:val="center"/>
        <w:rPr>
          <w:rFonts w:ascii="Times New Roman" w:eastAsia="Times New Roman" w:hAnsi="Times New Roman" w:cs="Times New Roman"/>
          <w:b/>
          <w:sz w:val="24"/>
          <w:szCs w:val="24"/>
          <w:lang w:eastAsia="pl-PL"/>
        </w:rPr>
      </w:pPr>
      <w:r w:rsidRPr="00541DAF">
        <w:rPr>
          <w:rFonts w:ascii="Times New Roman" w:eastAsia="Times New Roman" w:hAnsi="Times New Roman" w:cs="Times New Roman"/>
          <w:b/>
          <w:sz w:val="24"/>
          <w:szCs w:val="24"/>
          <w:lang w:eastAsia="pl-PL"/>
        </w:rPr>
        <w:t>V Pomoce dydaktyczne</w:t>
      </w:r>
    </w:p>
    <w:p w:rsidR="00541DAF" w:rsidRPr="00541DAF" w:rsidRDefault="00541DAF" w:rsidP="00541DAF">
      <w:pPr>
        <w:tabs>
          <w:tab w:val="left" w:pos="0"/>
        </w:tabs>
        <w:spacing w:after="0" w:line="360" w:lineRule="auto"/>
        <w:jc w:val="center"/>
        <w:rPr>
          <w:rFonts w:ascii="Times New Roman" w:eastAsia="Times New Roman" w:hAnsi="Times New Roman" w:cs="Times New Roman"/>
          <w:sz w:val="24"/>
          <w:szCs w:val="24"/>
          <w:lang w:eastAsia="pl-PL"/>
        </w:rPr>
      </w:pPr>
    </w:p>
    <w:p w:rsidR="00541DAF" w:rsidRPr="00541DAF" w:rsidRDefault="00541DAF" w:rsidP="00541DAF">
      <w:pPr>
        <w:numPr>
          <w:ilvl w:val="0"/>
          <w:numId w:val="4"/>
        </w:numPr>
        <w:tabs>
          <w:tab w:val="left" w:pos="0"/>
        </w:tabs>
        <w:spacing w:after="0" w:line="360" w:lineRule="auto"/>
        <w:jc w:val="both"/>
        <w:rPr>
          <w:rFonts w:ascii="Times New Roman" w:eastAsia="Times New Roman" w:hAnsi="Times New Roman" w:cs="Times New Roman"/>
          <w:sz w:val="24"/>
          <w:szCs w:val="24"/>
          <w:lang w:eastAsia="pl-PL"/>
        </w:rPr>
      </w:pPr>
      <w:proofErr w:type="gramStart"/>
      <w:r w:rsidRPr="00541DAF">
        <w:rPr>
          <w:rFonts w:ascii="Times New Roman" w:eastAsia="Times New Roman" w:hAnsi="Times New Roman" w:cs="Times New Roman"/>
          <w:sz w:val="24"/>
          <w:szCs w:val="24"/>
          <w:lang w:eastAsia="pl-PL"/>
        </w:rPr>
        <w:t>plansze</w:t>
      </w:r>
      <w:proofErr w:type="gramEnd"/>
      <w:r w:rsidRPr="00541DAF">
        <w:rPr>
          <w:rFonts w:ascii="Times New Roman" w:eastAsia="Times New Roman" w:hAnsi="Times New Roman" w:cs="Times New Roman"/>
          <w:sz w:val="24"/>
          <w:szCs w:val="24"/>
          <w:lang w:eastAsia="pl-PL"/>
        </w:rPr>
        <w:t xml:space="preserve"> i bierki do gry w szachy,</w:t>
      </w:r>
    </w:p>
    <w:p w:rsidR="00541DAF" w:rsidRPr="00541DAF" w:rsidRDefault="00541DAF" w:rsidP="00541DAF">
      <w:pPr>
        <w:numPr>
          <w:ilvl w:val="0"/>
          <w:numId w:val="4"/>
        </w:numPr>
        <w:tabs>
          <w:tab w:val="left" w:pos="0"/>
        </w:tabs>
        <w:spacing w:after="0" w:line="360" w:lineRule="auto"/>
        <w:jc w:val="both"/>
        <w:rPr>
          <w:rFonts w:ascii="Times New Roman" w:eastAsia="Times New Roman" w:hAnsi="Times New Roman" w:cs="Times New Roman"/>
          <w:sz w:val="24"/>
          <w:szCs w:val="24"/>
          <w:lang w:eastAsia="pl-PL"/>
        </w:rPr>
      </w:pPr>
      <w:proofErr w:type="gramStart"/>
      <w:r w:rsidRPr="00541DAF">
        <w:rPr>
          <w:rFonts w:ascii="Times New Roman" w:eastAsia="Times New Roman" w:hAnsi="Times New Roman" w:cs="Times New Roman"/>
          <w:sz w:val="24"/>
          <w:szCs w:val="24"/>
          <w:lang w:eastAsia="pl-PL"/>
        </w:rPr>
        <w:t>zegar</w:t>
      </w:r>
      <w:proofErr w:type="gramEnd"/>
      <w:r w:rsidRPr="00541DAF">
        <w:rPr>
          <w:rFonts w:ascii="Times New Roman" w:eastAsia="Times New Roman" w:hAnsi="Times New Roman" w:cs="Times New Roman"/>
          <w:sz w:val="24"/>
          <w:szCs w:val="24"/>
          <w:lang w:eastAsia="pl-PL"/>
        </w:rPr>
        <w:t xml:space="preserve"> do mierzenia czasu gry w szachy,</w:t>
      </w:r>
    </w:p>
    <w:p w:rsidR="00541DAF" w:rsidRPr="00541DAF" w:rsidRDefault="00541DAF" w:rsidP="00541DAF">
      <w:pPr>
        <w:numPr>
          <w:ilvl w:val="0"/>
          <w:numId w:val="4"/>
        </w:numPr>
        <w:tabs>
          <w:tab w:val="left" w:pos="0"/>
        </w:tabs>
        <w:spacing w:after="0" w:line="360" w:lineRule="auto"/>
        <w:jc w:val="both"/>
        <w:rPr>
          <w:rFonts w:ascii="Times New Roman" w:eastAsia="Times New Roman" w:hAnsi="Times New Roman" w:cs="Times New Roman"/>
          <w:sz w:val="24"/>
          <w:szCs w:val="24"/>
          <w:lang w:eastAsia="pl-PL"/>
        </w:rPr>
      </w:pPr>
      <w:proofErr w:type="gramStart"/>
      <w:r w:rsidRPr="00541DAF">
        <w:rPr>
          <w:rFonts w:ascii="Times New Roman" w:eastAsia="Times New Roman" w:hAnsi="Times New Roman" w:cs="Times New Roman"/>
          <w:sz w:val="24"/>
          <w:szCs w:val="24"/>
          <w:lang w:eastAsia="pl-PL"/>
        </w:rPr>
        <w:t>kserokopie</w:t>
      </w:r>
      <w:proofErr w:type="gramEnd"/>
      <w:r w:rsidRPr="00541DAF">
        <w:rPr>
          <w:rFonts w:ascii="Times New Roman" w:eastAsia="Times New Roman" w:hAnsi="Times New Roman" w:cs="Times New Roman"/>
          <w:sz w:val="24"/>
          <w:szCs w:val="24"/>
          <w:lang w:eastAsia="pl-PL"/>
        </w:rPr>
        <w:t xml:space="preserve"> zapisu słynnych partii,</w:t>
      </w:r>
    </w:p>
    <w:p w:rsidR="00541DAF" w:rsidRPr="00541DAF" w:rsidRDefault="00541DAF" w:rsidP="00541DAF">
      <w:pPr>
        <w:numPr>
          <w:ilvl w:val="0"/>
          <w:numId w:val="4"/>
        </w:numPr>
        <w:tabs>
          <w:tab w:val="left" w:pos="0"/>
        </w:tabs>
        <w:spacing w:after="0" w:line="360" w:lineRule="auto"/>
        <w:jc w:val="both"/>
        <w:rPr>
          <w:rFonts w:ascii="Times New Roman" w:eastAsia="Times New Roman" w:hAnsi="Times New Roman" w:cs="Times New Roman"/>
          <w:sz w:val="24"/>
          <w:szCs w:val="24"/>
          <w:lang w:eastAsia="pl-PL"/>
        </w:rPr>
      </w:pPr>
      <w:proofErr w:type="gramStart"/>
      <w:r w:rsidRPr="00541DAF">
        <w:rPr>
          <w:rFonts w:ascii="Times New Roman" w:eastAsia="Times New Roman" w:hAnsi="Times New Roman" w:cs="Times New Roman"/>
          <w:sz w:val="24"/>
          <w:szCs w:val="24"/>
          <w:lang w:eastAsia="pl-PL"/>
        </w:rPr>
        <w:t>plakaty</w:t>
      </w:r>
      <w:proofErr w:type="gramEnd"/>
      <w:r w:rsidRPr="00541DAF">
        <w:rPr>
          <w:rFonts w:ascii="Times New Roman" w:eastAsia="Times New Roman" w:hAnsi="Times New Roman" w:cs="Times New Roman"/>
          <w:sz w:val="24"/>
          <w:szCs w:val="24"/>
          <w:lang w:eastAsia="pl-PL"/>
        </w:rPr>
        <w:t xml:space="preserve"> edukacyjne,</w:t>
      </w:r>
    </w:p>
    <w:p w:rsidR="00541DAF" w:rsidRPr="00541DAF" w:rsidRDefault="003459E5" w:rsidP="00541DAF">
      <w:pPr>
        <w:numPr>
          <w:ilvl w:val="0"/>
          <w:numId w:val="4"/>
        </w:numPr>
        <w:tabs>
          <w:tab w:val="left" w:pos="0"/>
        </w:tabs>
        <w:spacing w:after="0" w:line="360" w:lineRule="auto"/>
        <w:jc w:val="both"/>
        <w:rPr>
          <w:rFonts w:ascii="Times New Roman" w:eastAsia="Times New Roman" w:hAnsi="Times New Roman" w:cs="Times New Roman"/>
          <w:sz w:val="24"/>
          <w:szCs w:val="24"/>
          <w:lang w:eastAsia="pl-PL"/>
        </w:rPr>
      </w:pPr>
      <w:proofErr w:type="gramStart"/>
      <w:r>
        <w:rPr>
          <w:rFonts w:ascii="Times New Roman" w:eastAsia="Times New Roman" w:hAnsi="Times New Roman" w:cs="Times New Roman"/>
          <w:sz w:val="24"/>
          <w:szCs w:val="24"/>
          <w:lang w:eastAsia="pl-PL"/>
        </w:rPr>
        <w:t>komputer</w:t>
      </w:r>
      <w:proofErr w:type="gramEnd"/>
      <w:r>
        <w:rPr>
          <w:rFonts w:ascii="Times New Roman" w:eastAsia="Times New Roman" w:hAnsi="Times New Roman" w:cs="Times New Roman"/>
          <w:sz w:val="24"/>
          <w:szCs w:val="24"/>
          <w:lang w:eastAsia="pl-PL"/>
        </w:rPr>
        <w:t xml:space="preserve">, dostęp do </w:t>
      </w:r>
      <w:r w:rsidR="00E56C09">
        <w:rPr>
          <w:rFonts w:ascii="Times New Roman" w:eastAsia="Times New Roman" w:hAnsi="Times New Roman" w:cs="Times New Roman"/>
          <w:sz w:val="24"/>
          <w:szCs w:val="24"/>
          <w:lang w:eastAsia="pl-PL"/>
        </w:rPr>
        <w:t>Internetu</w:t>
      </w:r>
      <w:r>
        <w:rPr>
          <w:rFonts w:ascii="Times New Roman" w:eastAsia="Times New Roman" w:hAnsi="Times New Roman" w:cs="Times New Roman"/>
          <w:sz w:val="24"/>
          <w:szCs w:val="24"/>
          <w:lang w:eastAsia="pl-PL"/>
        </w:rPr>
        <w:t>.</w:t>
      </w:r>
    </w:p>
    <w:p w:rsidR="00541DAF" w:rsidRDefault="00E56C09" w:rsidP="00E56C09">
      <w:pPr>
        <w:tabs>
          <w:tab w:val="left" w:pos="0"/>
        </w:tabs>
        <w:spacing w:after="0" w:line="360" w:lineRule="auto"/>
        <w:jc w:val="center"/>
        <w:rPr>
          <w:rFonts w:ascii="Times New Roman" w:eastAsia="Times New Roman" w:hAnsi="Times New Roman" w:cs="Times New Roman"/>
          <w:b/>
          <w:sz w:val="24"/>
          <w:szCs w:val="24"/>
          <w:lang w:eastAsia="pl-PL"/>
        </w:rPr>
      </w:pPr>
      <w:r w:rsidRPr="00E56C09">
        <w:rPr>
          <w:rFonts w:ascii="Times New Roman" w:eastAsia="Times New Roman" w:hAnsi="Times New Roman" w:cs="Times New Roman"/>
          <w:b/>
          <w:sz w:val="24"/>
          <w:szCs w:val="24"/>
          <w:lang w:eastAsia="pl-PL"/>
        </w:rPr>
        <w:lastRenderedPageBreak/>
        <w:t>VI Treści nauczania</w:t>
      </w:r>
    </w:p>
    <w:p w:rsidR="00E56C09" w:rsidRPr="00541DAF" w:rsidRDefault="00E56C09" w:rsidP="00E56C09">
      <w:pPr>
        <w:tabs>
          <w:tab w:val="left" w:pos="0"/>
        </w:tabs>
        <w:spacing w:after="0" w:line="360" w:lineRule="auto"/>
        <w:jc w:val="center"/>
        <w:rPr>
          <w:rFonts w:ascii="Times New Roman" w:eastAsia="Times New Roman" w:hAnsi="Times New Roman" w:cs="Times New Roman"/>
          <w:b/>
          <w:sz w:val="24"/>
          <w:szCs w:val="24"/>
          <w:lang w:eastAsia="pl-PL"/>
        </w:rPr>
      </w:pPr>
    </w:p>
    <w:tbl>
      <w:tblPr>
        <w:tblStyle w:val="Tabela-Siatka"/>
        <w:tblW w:w="0" w:type="auto"/>
        <w:tblLook w:val="01E0" w:firstRow="1" w:lastRow="1" w:firstColumn="1" w:lastColumn="1" w:noHBand="0" w:noVBand="0"/>
      </w:tblPr>
      <w:tblGrid>
        <w:gridCol w:w="959"/>
        <w:gridCol w:w="7796"/>
        <w:gridCol w:w="1559"/>
      </w:tblGrid>
      <w:tr w:rsidR="00E56C09" w:rsidRPr="00E56C09" w:rsidTr="006A5CDC">
        <w:tc>
          <w:tcPr>
            <w:tcW w:w="959" w:type="dxa"/>
          </w:tcPr>
          <w:p w:rsidR="00E56C09" w:rsidRPr="00E56C09" w:rsidRDefault="00E56C09" w:rsidP="00E56C09">
            <w:pPr>
              <w:tabs>
                <w:tab w:val="left" w:pos="0"/>
              </w:tabs>
              <w:spacing w:line="360" w:lineRule="auto"/>
              <w:jc w:val="center"/>
              <w:rPr>
                <w:b/>
                <w:sz w:val="24"/>
                <w:szCs w:val="24"/>
              </w:rPr>
            </w:pPr>
            <w:r w:rsidRPr="00E56C09">
              <w:rPr>
                <w:b/>
                <w:sz w:val="24"/>
                <w:szCs w:val="24"/>
              </w:rPr>
              <w:t>Lp.</w:t>
            </w:r>
          </w:p>
        </w:tc>
        <w:tc>
          <w:tcPr>
            <w:tcW w:w="7796" w:type="dxa"/>
          </w:tcPr>
          <w:p w:rsidR="00E56C09" w:rsidRPr="00E56C09" w:rsidRDefault="00E56C09" w:rsidP="00E56C09">
            <w:pPr>
              <w:tabs>
                <w:tab w:val="left" w:pos="0"/>
              </w:tabs>
              <w:spacing w:line="360" w:lineRule="auto"/>
              <w:jc w:val="center"/>
              <w:rPr>
                <w:b/>
                <w:sz w:val="24"/>
                <w:szCs w:val="24"/>
              </w:rPr>
            </w:pPr>
            <w:r w:rsidRPr="00E56C09">
              <w:rPr>
                <w:b/>
                <w:sz w:val="24"/>
                <w:szCs w:val="24"/>
              </w:rPr>
              <w:t>Temat</w:t>
            </w:r>
            <w:r>
              <w:rPr>
                <w:b/>
                <w:sz w:val="24"/>
                <w:szCs w:val="24"/>
              </w:rPr>
              <w:t xml:space="preserve"> zajęć</w:t>
            </w:r>
          </w:p>
        </w:tc>
        <w:tc>
          <w:tcPr>
            <w:tcW w:w="1559" w:type="dxa"/>
          </w:tcPr>
          <w:p w:rsidR="00E56C09" w:rsidRPr="00E56C09" w:rsidRDefault="00E56C09" w:rsidP="00407CDF">
            <w:pPr>
              <w:tabs>
                <w:tab w:val="left" w:pos="0"/>
              </w:tabs>
              <w:spacing w:line="360" w:lineRule="auto"/>
              <w:jc w:val="center"/>
              <w:rPr>
                <w:b/>
                <w:sz w:val="24"/>
                <w:szCs w:val="24"/>
              </w:rPr>
            </w:pPr>
            <w:r>
              <w:rPr>
                <w:b/>
                <w:sz w:val="24"/>
                <w:szCs w:val="24"/>
              </w:rPr>
              <w:t>Ilość godzin</w:t>
            </w:r>
          </w:p>
        </w:tc>
      </w:tr>
      <w:tr w:rsidR="00E56C09" w:rsidRPr="00E56C09" w:rsidTr="006A5CDC">
        <w:tc>
          <w:tcPr>
            <w:tcW w:w="959" w:type="dxa"/>
          </w:tcPr>
          <w:p w:rsidR="00E56C09" w:rsidRPr="00E56C09" w:rsidRDefault="00E56C09" w:rsidP="00E56C09">
            <w:pPr>
              <w:tabs>
                <w:tab w:val="left" w:pos="0"/>
              </w:tabs>
              <w:spacing w:line="360" w:lineRule="auto"/>
              <w:jc w:val="center"/>
              <w:rPr>
                <w:b/>
                <w:sz w:val="24"/>
                <w:szCs w:val="24"/>
              </w:rPr>
            </w:pPr>
            <w:r w:rsidRPr="00E56C09">
              <w:rPr>
                <w:b/>
                <w:sz w:val="24"/>
                <w:szCs w:val="24"/>
              </w:rPr>
              <w:t>1</w:t>
            </w:r>
          </w:p>
        </w:tc>
        <w:tc>
          <w:tcPr>
            <w:tcW w:w="7796" w:type="dxa"/>
          </w:tcPr>
          <w:p w:rsidR="00E56C09" w:rsidRPr="00E56C09" w:rsidRDefault="00E56C09" w:rsidP="00E56C09">
            <w:pPr>
              <w:tabs>
                <w:tab w:val="left" w:pos="0"/>
              </w:tabs>
              <w:rPr>
                <w:sz w:val="24"/>
                <w:szCs w:val="24"/>
              </w:rPr>
            </w:pPr>
            <w:r>
              <w:rPr>
                <w:sz w:val="24"/>
                <w:szCs w:val="24"/>
              </w:rPr>
              <w:t>Wprowadzenie w świat szachów.</w:t>
            </w:r>
          </w:p>
        </w:tc>
        <w:tc>
          <w:tcPr>
            <w:tcW w:w="1559" w:type="dxa"/>
          </w:tcPr>
          <w:p w:rsidR="00E56C09" w:rsidRPr="00E56C09" w:rsidRDefault="00407CDF" w:rsidP="00407CDF">
            <w:pPr>
              <w:tabs>
                <w:tab w:val="left" w:pos="0"/>
              </w:tabs>
              <w:jc w:val="center"/>
              <w:rPr>
                <w:sz w:val="24"/>
                <w:szCs w:val="24"/>
              </w:rPr>
            </w:pPr>
            <w:r>
              <w:rPr>
                <w:sz w:val="24"/>
                <w:szCs w:val="24"/>
              </w:rPr>
              <w:t>1</w:t>
            </w:r>
          </w:p>
        </w:tc>
      </w:tr>
      <w:tr w:rsidR="00E56C09" w:rsidRPr="00E56C09" w:rsidTr="006A5CDC">
        <w:trPr>
          <w:trHeight w:val="497"/>
        </w:trPr>
        <w:tc>
          <w:tcPr>
            <w:tcW w:w="959" w:type="dxa"/>
          </w:tcPr>
          <w:p w:rsidR="00E56C09" w:rsidRPr="00E56C09" w:rsidRDefault="00E56C09" w:rsidP="00E56C09">
            <w:pPr>
              <w:tabs>
                <w:tab w:val="left" w:pos="0"/>
              </w:tabs>
              <w:spacing w:line="360" w:lineRule="auto"/>
              <w:jc w:val="center"/>
              <w:rPr>
                <w:b/>
                <w:sz w:val="24"/>
                <w:szCs w:val="24"/>
              </w:rPr>
            </w:pPr>
            <w:r w:rsidRPr="00E56C09">
              <w:rPr>
                <w:b/>
                <w:sz w:val="24"/>
                <w:szCs w:val="24"/>
              </w:rPr>
              <w:t>2</w:t>
            </w:r>
            <w:r w:rsidR="002B09AD">
              <w:rPr>
                <w:b/>
                <w:sz w:val="24"/>
                <w:szCs w:val="24"/>
              </w:rPr>
              <w:t>-3</w:t>
            </w:r>
          </w:p>
        </w:tc>
        <w:tc>
          <w:tcPr>
            <w:tcW w:w="7796" w:type="dxa"/>
          </w:tcPr>
          <w:p w:rsidR="00E56C09" w:rsidRPr="00E56C09" w:rsidRDefault="00407CDF" w:rsidP="00E56C09">
            <w:pPr>
              <w:tabs>
                <w:tab w:val="left" w:pos="0"/>
              </w:tabs>
              <w:rPr>
                <w:sz w:val="24"/>
                <w:szCs w:val="24"/>
              </w:rPr>
            </w:pPr>
            <w:r>
              <w:rPr>
                <w:sz w:val="24"/>
                <w:szCs w:val="24"/>
              </w:rPr>
              <w:t>Właściwości bierek.</w:t>
            </w:r>
          </w:p>
        </w:tc>
        <w:tc>
          <w:tcPr>
            <w:tcW w:w="1559" w:type="dxa"/>
          </w:tcPr>
          <w:p w:rsidR="00E56C09" w:rsidRPr="00E56C09" w:rsidRDefault="00407CDF" w:rsidP="002B09AD">
            <w:pPr>
              <w:tabs>
                <w:tab w:val="left" w:pos="0"/>
              </w:tabs>
              <w:jc w:val="center"/>
              <w:rPr>
                <w:sz w:val="24"/>
                <w:szCs w:val="24"/>
              </w:rPr>
            </w:pPr>
            <w:r>
              <w:rPr>
                <w:sz w:val="24"/>
                <w:szCs w:val="24"/>
              </w:rPr>
              <w:t>2</w:t>
            </w:r>
          </w:p>
        </w:tc>
      </w:tr>
      <w:tr w:rsidR="00E56C09" w:rsidRPr="00E56C09" w:rsidTr="006A5CDC">
        <w:tc>
          <w:tcPr>
            <w:tcW w:w="959" w:type="dxa"/>
          </w:tcPr>
          <w:p w:rsidR="00E56C09" w:rsidRPr="00E56C09" w:rsidRDefault="002B09AD" w:rsidP="00E56C09">
            <w:pPr>
              <w:tabs>
                <w:tab w:val="left" w:pos="0"/>
              </w:tabs>
              <w:spacing w:line="360" w:lineRule="auto"/>
              <w:jc w:val="center"/>
              <w:rPr>
                <w:b/>
                <w:sz w:val="24"/>
                <w:szCs w:val="24"/>
              </w:rPr>
            </w:pPr>
            <w:r>
              <w:rPr>
                <w:b/>
                <w:sz w:val="24"/>
                <w:szCs w:val="24"/>
              </w:rPr>
              <w:t>4-5</w:t>
            </w:r>
          </w:p>
        </w:tc>
        <w:tc>
          <w:tcPr>
            <w:tcW w:w="7796" w:type="dxa"/>
          </w:tcPr>
          <w:p w:rsidR="00407CDF" w:rsidRPr="00E56C09" w:rsidRDefault="00407CDF" w:rsidP="00E56C09">
            <w:pPr>
              <w:tabs>
                <w:tab w:val="left" w:pos="0"/>
              </w:tabs>
              <w:rPr>
                <w:sz w:val="24"/>
                <w:szCs w:val="24"/>
              </w:rPr>
            </w:pPr>
            <w:r>
              <w:rPr>
                <w:sz w:val="24"/>
                <w:szCs w:val="24"/>
              </w:rPr>
              <w:t>Pojęcia szachowe: partia szachowa, szach, mat i pat.</w:t>
            </w:r>
          </w:p>
        </w:tc>
        <w:tc>
          <w:tcPr>
            <w:tcW w:w="1559" w:type="dxa"/>
          </w:tcPr>
          <w:p w:rsidR="00E56C09" w:rsidRPr="00E56C09" w:rsidRDefault="002B09AD" w:rsidP="00407CDF">
            <w:pPr>
              <w:tabs>
                <w:tab w:val="left" w:pos="0"/>
              </w:tabs>
              <w:jc w:val="center"/>
              <w:rPr>
                <w:sz w:val="24"/>
                <w:szCs w:val="24"/>
              </w:rPr>
            </w:pPr>
            <w:r>
              <w:rPr>
                <w:sz w:val="24"/>
                <w:szCs w:val="24"/>
              </w:rPr>
              <w:t>2</w:t>
            </w:r>
          </w:p>
        </w:tc>
      </w:tr>
      <w:tr w:rsidR="00E56C09" w:rsidRPr="00E56C09" w:rsidTr="006A5CDC">
        <w:tc>
          <w:tcPr>
            <w:tcW w:w="959" w:type="dxa"/>
          </w:tcPr>
          <w:p w:rsidR="00E56C09" w:rsidRPr="00E56C09" w:rsidRDefault="002B09AD" w:rsidP="00E56C09">
            <w:pPr>
              <w:tabs>
                <w:tab w:val="left" w:pos="0"/>
              </w:tabs>
              <w:spacing w:line="360" w:lineRule="auto"/>
              <w:jc w:val="center"/>
              <w:rPr>
                <w:b/>
                <w:sz w:val="24"/>
                <w:szCs w:val="24"/>
              </w:rPr>
            </w:pPr>
            <w:r>
              <w:rPr>
                <w:b/>
                <w:sz w:val="24"/>
                <w:szCs w:val="24"/>
              </w:rPr>
              <w:t>6</w:t>
            </w:r>
          </w:p>
        </w:tc>
        <w:tc>
          <w:tcPr>
            <w:tcW w:w="7796" w:type="dxa"/>
          </w:tcPr>
          <w:p w:rsidR="00E56C09" w:rsidRPr="00E56C09" w:rsidRDefault="00407CDF" w:rsidP="00E56C09">
            <w:pPr>
              <w:tabs>
                <w:tab w:val="left" w:pos="0"/>
              </w:tabs>
              <w:rPr>
                <w:sz w:val="24"/>
                <w:szCs w:val="24"/>
              </w:rPr>
            </w:pPr>
            <w:r>
              <w:rPr>
                <w:sz w:val="24"/>
                <w:szCs w:val="24"/>
              </w:rPr>
              <w:t xml:space="preserve">Podstawowe zasady gry w szachy (dotknięta idzie, postawiona stoi), zasada „fair </w:t>
            </w:r>
            <w:proofErr w:type="spellStart"/>
            <w:r>
              <w:rPr>
                <w:sz w:val="24"/>
                <w:szCs w:val="24"/>
              </w:rPr>
              <w:t>play</w:t>
            </w:r>
            <w:proofErr w:type="spellEnd"/>
            <w:r>
              <w:rPr>
                <w:sz w:val="24"/>
                <w:szCs w:val="24"/>
              </w:rPr>
              <w:t>”</w:t>
            </w:r>
          </w:p>
        </w:tc>
        <w:tc>
          <w:tcPr>
            <w:tcW w:w="1559" w:type="dxa"/>
          </w:tcPr>
          <w:p w:rsidR="00E56C09" w:rsidRPr="00E56C09" w:rsidRDefault="002B09AD" w:rsidP="00407CDF">
            <w:pPr>
              <w:tabs>
                <w:tab w:val="left" w:pos="0"/>
              </w:tabs>
              <w:jc w:val="center"/>
              <w:rPr>
                <w:sz w:val="24"/>
                <w:szCs w:val="24"/>
              </w:rPr>
            </w:pPr>
            <w:r>
              <w:rPr>
                <w:sz w:val="24"/>
                <w:szCs w:val="24"/>
              </w:rPr>
              <w:t>1</w:t>
            </w:r>
          </w:p>
        </w:tc>
      </w:tr>
      <w:tr w:rsidR="00E56C09" w:rsidRPr="00E56C09" w:rsidTr="006A5CDC">
        <w:tc>
          <w:tcPr>
            <w:tcW w:w="959" w:type="dxa"/>
          </w:tcPr>
          <w:p w:rsidR="00E56C09" w:rsidRPr="00E56C09" w:rsidRDefault="002B09AD" w:rsidP="00E56C09">
            <w:pPr>
              <w:tabs>
                <w:tab w:val="left" w:pos="0"/>
              </w:tabs>
              <w:spacing w:line="360" w:lineRule="auto"/>
              <w:jc w:val="center"/>
              <w:rPr>
                <w:b/>
                <w:sz w:val="24"/>
                <w:szCs w:val="24"/>
              </w:rPr>
            </w:pPr>
            <w:r>
              <w:rPr>
                <w:b/>
                <w:sz w:val="24"/>
                <w:szCs w:val="24"/>
              </w:rPr>
              <w:t>7</w:t>
            </w:r>
          </w:p>
        </w:tc>
        <w:tc>
          <w:tcPr>
            <w:tcW w:w="7796" w:type="dxa"/>
          </w:tcPr>
          <w:p w:rsidR="00407CDF" w:rsidRPr="00E56C09" w:rsidRDefault="000169AF" w:rsidP="00E56C09">
            <w:pPr>
              <w:tabs>
                <w:tab w:val="left" w:pos="0"/>
              </w:tabs>
              <w:rPr>
                <w:sz w:val="24"/>
                <w:szCs w:val="24"/>
              </w:rPr>
            </w:pPr>
            <w:r>
              <w:rPr>
                <w:sz w:val="24"/>
                <w:szCs w:val="24"/>
              </w:rPr>
              <w:t>Trzy kroki do sukcesu.</w:t>
            </w:r>
          </w:p>
        </w:tc>
        <w:tc>
          <w:tcPr>
            <w:tcW w:w="1559" w:type="dxa"/>
          </w:tcPr>
          <w:p w:rsidR="00E56C09" w:rsidRPr="00E56C09" w:rsidRDefault="002B09AD" w:rsidP="00407CDF">
            <w:pPr>
              <w:tabs>
                <w:tab w:val="left" w:pos="0"/>
              </w:tabs>
              <w:jc w:val="center"/>
              <w:rPr>
                <w:sz w:val="24"/>
                <w:szCs w:val="24"/>
              </w:rPr>
            </w:pPr>
            <w:r>
              <w:rPr>
                <w:sz w:val="24"/>
                <w:szCs w:val="24"/>
              </w:rPr>
              <w:t>1</w:t>
            </w:r>
          </w:p>
        </w:tc>
      </w:tr>
      <w:tr w:rsidR="00E56C09" w:rsidRPr="00E56C09" w:rsidTr="006A5CDC">
        <w:tc>
          <w:tcPr>
            <w:tcW w:w="959" w:type="dxa"/>
          </w:tcPr>
          <w:p w:rsidR="00E56C09" w:rsidRPr="00E56C09" w:rsidRDefault="002B09AD" w:rsidP="00E56C09">
            <w:pPr>
              <w:tabs>
                <w:tab w:val="left" w:pos="0"/>
              </w:tabs>
              <w:spacing w:line="360" w:lineRule="auto"/>
              <w:jc w:val="center"/>
              <w:rPr>
                <w:b/>
                <w:sz w:val="24"/>
                <w:szCs w:val="24"/>
              </w:rPr>
            </w:pPr>
            <w:r>
              <w:rPr>
                <w:b/>
                <w:sz w:val="24"/>
                <w:szCs w:val="24"/>
              </w:rPr>
              <w:t>8</w:t>
            </w:r>
          </w:p>
        </w:tc>
        <w:tc>
          <w:tcPr>
            <w:tcW w:w="7796" w:type="dxa"/>
          </w:tcPr>
          <w:p w:rsidR="00E56C09" w:rsidRPr="00E56C09" w:rsidRDefault="000169AF" w:rsidP="00E56C09">
            <w:pPr>
              <w:tabs>
                <w:tab w:val="left" w:pos="0"/>
              </w:tabs>
              <w:rPr>
                <w:sz w:val="24"/>
                <w:szCs w:val="24"/>
              </w:rPr>
            </w:pPr>
            <w:r>
              <w:rPr>
                <w:sz w:val="24"/>
                <w:szCs w:val="24"/>
              </w:rPr>
              <w:t>Trzy fazy partii szachowej.</w:t>
            </w:r>
          </w:p>
        </w:tc>
        <w:tc>
          <w:tcPr>
            <w:tcW w:w="1559" w:type="dxa"/>
          </w:tcPr>
          <w:p w:rsidR="00E56C09" w:rsidRPr="00E56C09" w:rsidRDefault="002B09AD" w:rsidP="00407CDF">
            <w:pPr>
              <w:tabs>
                <w:tab w:val="left" w:pos="0"/>
              </w:tabs>
              <w:jc w:val="center"/>
              <w:rPr>
                <w:sz w:val="24"/>
                <w:szCs w:val="24"/>
              </w:rPr>
            </w:pPr>
            <w:r>
              <w:rPr>
                <w:sz w:val="24"/>
                <w:szCs w:val="24"/>
              </w:rPr>
              <w:t>1</w:t>
            </w:r>
          </w:p>
        </w:tc>
      </w:tr>
      <w:tr w:rsidR="00E56C09" w:rsidRPr="00E56C09" w:rsidTr="006A5CDC">
        <w:tc>
          <w:tcPr>
            <w:tcW w:w="959" w:type="dxa"/>
          </w:tcPr>
          <w:p w:rsidR="00E56C09" w:rsidRPr="00E56C09" w:rsidRDefault="002B09AD" w:rsidP="00E56C09">
            <w:pPr>
              <w:tabs>
                <w:tab w:val="left" w:pos="0"/>
              </w:tabs>
              <w:spacing w:line="360" w:lineRule="auto"/>
              <w:jc w:val="center"/>
              <w:rPr>
                <w:b/>
                <w:sz w:val="24"/>
                <w:szCs w:val="24"/>
              </w:rPr>
            </w:pPr>
            <w:r>
              <w:rPr>
                <w:b/>
                <w:sz w:val="24"/>
                <w:szCs w:val="24"/>
              </w:rPr>
              <w:t>9</w:t>
            </w:r>
          </w:p>
        </w:tc>
        <w:tc>
          <w:tcPr>
            <w:tcW w:w="7796" w:type="dxa"/>
          </w:tcPr>
          <w:p w:rsidR="00E56C09" w:rsidRPr="00E56C09" w:rsidRDefault="000169AF" w:rsidP="00E56C09">
            <w:pPr>
              <w:tabs>
                <w:tab w:val="left" w:pos="0"/>
              </w:tabs>
              <w:rPr>
                <w:sz w:val="24"/>
                <w:szCs w:val="24"/>
              </w:rPr>
            </w:pPr>
            <w:r>
              <w:rPr>
                <w:sz w:val="24"/>
                <w:szCs w:val="24"/>
              </w:rPr>
              <w:t>Roszada (r. długa i r. krótka).</w:t>
            </w:r>
          </w:p>
        </w:tc>
        <w:tc>
          <w:tcPr>
            <w:tcW w:w="1559" w:type="dxa"/>
          </w:tcPr>
          <w:p w:rsidR="00E56C09" w:rsidRPr="00E56C09" w:rsidRDefault="002B09AD" w:rsidP="00407CDF">
            <w:pPr>
              <w:tabs>
                <w:tab w:val="left" w:pos="0"/>
              </w:tabs>
              <w:jc w:val="center"/>
              <w:rPr>
                <w:sz w:val="24"/>
                <w:szCs w:val="24"/>
              </w:rPr>
            </w:pPr>
            <w:r>
              <w:rPr>
                <w:sz w:val="24"/>
                <w:szCs w:val="24"/>
              </w:rPr>
              <w:t>1</w:t>
            </w:r>
          </w:p>
        </w:tc>
      </w:tr>
      <w:tr w:rsidR="00E56C09" w:rsidRPr="00E56C09" w:rsidTr="006A5CDC">
        <w:tc>
          <w:tcPr>
            <w:tcW w:w="959" w:type="dxa"/>
          </w:tcPr>
          <w:p w:rsidR="00E56C09" w:rsidRPr="00E56C09" w:rsidRDefault="002B09AD" w:rsidP="00E56C09">
            <w:pPr>
              <w:tabs>
                <w:tab w:val="left" w:pos="0"/>
              </w:tabs>
              <w:spacing w:line="360" w:lineRule="auto"/>
              <w:jc w:val="center"/>
              <w:rPr>
                <w:b/>
                <w:sz w:val="24"/>
                <w:szCs w:val="24"/>
              </w:rPr>
            </w:pPr>
            <w:r>
              <w:rPr>
                <w:b/>
                <w:sz w:val="24"/>
                <w:szCs w:val="24"/>
              </w:rPr>
              <w:t>10</w:t>
            </w:r>
          </w:p>
        </w:tc>
        <w:tc>
          <w:tcPr>
            <w:tcW w:w="7796" w:type="dxa"/>
          </w:tcPr>
          <w:p w:rsidR="00E56C09" w:rsidRPr="00E56C09" w:rsidRDefault="000169AF" w:rsidP="00E56C09">
            <w:pPr>
              <w:tabs>
                <w:tab w:val="left" w:pos="0"/>
              </w:tabs>
              <w:rPr>
                <w:sz w:val="24"/>
                <w:szCs w:val="24"/>
              </w:rPr>
            </w:pPr>
            <w:r>
              <w:rPr>
                <w:sz w:val="24"/>
                <w:szCs w:val="24"/>
              </w:rPr>
              <w:t>Promocja pionka, bicie w przelocie.</w:t>
            </w:r>
          </w:p>
        </w:tc>
        <w:tc>
          <w:tcPr>
            <w:tcW w:w="1559" w:type="dxa"/>
          </w:tcPr>
          <w:p w:rsidR="00E56C09" w:rsidRPr="00E56C09" w:rsidRDefault="002B09AD" w:rsidP="00407CDF">
            <w:pPr>
              <w:tabs>
                <w:tab w:val="left" w:pos="0"/>
              </w:tabs>
              <w:jc w:val="center"/>
              <w:rPr>
                <w:sz w:val="24"/>
                <w:szCs w:val="24"/>
              </w:rPr>
            </w:pPr>
            <w:r>
              <w:rPr>
                <w:sz w:val="24"/>
                <w:szCs w:val="24"/>
              </w:rPr>
              <w:t>1</w:t>
            </w:r>
          </w:p>
        </w:tc>
      </w:tr>
      <w:tr w:rsidR="00E56C09" w:rsidRPr="00E56C09" w:rsidTr="006A5CDC">
        <w:tc>
          <w:tcPr>
            <w:tcW w:w="959" w:type="dxa"/>
          </w:tcPr>
          <w:p w:rsidR="00E56C09" w:rsidRPr="00E56C09" w:rsidRDefault="002B09AD" w:rsidP="00E56C09">
            <w:pPr>
              <w:tabs>
                <w:tab w:val="left" w:pos="0"/>
              </w:tabs>
              <w:spacing w:line="360" w:lineRule="auto"/>
              <w:jc w:val="center"/>
              <w:rPr>
                <w:b/>
                <w:sz w:val="24"/>
                <w:szCs w:val="24"/>
              </w:rPr>
            </w:pPr>
            <w:r>
              <w:rPr>
                <w:b/>
                <w:sz w:val="24"/>
                <w:szCs w:val="24"/>
              </w:rPr>
              <w:t>11</w:t>
            </w:r>
          </w:p>
        </w:tc>
        <w:tc>
          <w:tcPr>
            <w:tcW w:w="7796" w:type="dxa"/>
          </w:tcPr>
          <w:p w:rsidR="00E56C09" w:rsidRPr="00E56C09" w:rsidRDefault="000169AF" w:rsidP="00E56C09">
            <w:pPr>
              <w:tabs>
                <w:tab w:val="left" w:pos="0"/>
              </w:tabs>
              <w:rPr>
                <w:sz w:val="24"/>
                <w:szCs w:val="24"/>
              </w:rPr>
            </w:pPr>
            <w:r>
              <w:rPr>
                <w:sz w:val="24"/>
                <w:szCs w:val="24"/>
              </w:rPr>
              <w:t>Punkty szachowe, przewaga pozycyjna.</w:t>
            </w:r>
          </w:p>
        </w:tc>
        <w:tc>
          <w:tcPr>
            <w:tcW w:w="1559" w:type="dxa"/>
          </w:tcPr>
          <w:p w:rsidR="00E56C09" w:rsidRPr="00E56C09" w:rsidRDefault="002B09AD" w:rsidP="00407CDF">
            <w:pPr>
              <w:tabs>
                <w:tab w:val="left" w:pos="0"/>
              </w:tabs>
              <w:jc w:val="center"/>
              <w:rPr>
                <w:sz w:val="24"/>
                <w:szCs w:val="24"/>
              </w:rPr>
            </w:pPr>
            <w:r>
              <w:rPr>
                <w:sz w:val="24"/>
                <w:szCs w:val="24"/>
              </w:rPr>
              <w:t>1</w:t>
            </w:r>
          </w:p>
        </w:tc>
      </w:tr>
      <w:tr w:rsidR="00E56C09" w:rsidRPr="00E56C09" w:rsidTr="006A5CDC">
        <w:tc>
          <w:tcPr>
            <w:tcW w:w="959" w:type="dxa"/>
          </w:tcPr>
          <w:p w:rsidR="00E56C09" w:rsidRPr="00E56C09" w:rsidRDefault="00E56C09" w:rsidP="002B09AD">
            <w:pPr>
              <w:tabs>
                <w:tab w:val="left" w:pos="0"/>
              </w:tabs>
              <w:spacing w:line="360" w:lineRule="auto"/>
              <w:jc w:val="center"/>
              <w:rPr>
                <w:b/>
                <w:sz w:val="24"/>
                <w:szCs w:val="24"/>
              </w:rPr>
            </w:pPr>
            <w:r>
              <w:rPr>
                <w:b/>
                <w:sz w:val="24"/>
                <w:szCs w:val="24"/>
              </w:rPr>
              <w:t>1</w:t>
            </w:r>
            <w:r w:rsidR="002B09AD">
              <w:rPr>
                <w:b/>
                <w:sz w:val="24"/>
                <w:szCs w:val="24"/>
              </w:rPr>
              <w:t>2-13</w:t>
            </w:r>
          </w:p>
        </w:tc>
        <w:tc>
          <w:tcPr>
            <w:tcW w:w="7796" w:type="dxa"/>
          </w:tcPr>
          <w:p w:rsidR="00E56C09" w:rsidRPr="00E56C09" w:rsidRDefault="000169AF" w:rsidP="00E56C09">
            <w:pPr>
              <w:tabs>
                <w:tab w:val="left" w:pos="0"/>
              </w:tabs>
              <w:rPr>
                <w:sz w:val="24"/>
                <w:szCs w:val="24"/>
              </w:rPr>
            </w:pPr>
            <w:r>
              <w:rPr>
                <w:sz w:val="24"/>
                <w:szCs w:val="24"/>
              </w:rPr>
              <w:t>Szybkie maty.</w:t>
            </w:r>
          </w:p>
        </w:tc>
        <w:tc>
          <w:tcPr>
            <w:tcW w:w="1559" w:type="dxa"/>
          </w:tcPr>
          <w:p w:rsidR="00E56C09" w:rsidRPr="00E56C09" w:rsidRDefault="002B09AD" w:rsidP="00407CDF">
            <w:pPr>
              <w:tabs>
                <w:tab w:val="left" w:pos="0"/>
              </w:tabs>
              <w:jc w:val="center"/>
              <w:rPr>
                <w:sz w:val="24"/>
                <w:szCs w:val="24"/>
              </w:rPr>
            </w:pPr>
            <w:r>
              <w:rPr>
                <w:sz w:val="24"/>
                <w:szCs w:val="24"/>
              </w:rPr>
              <w:t>2</w:t>
            </w:r>
          </w:p>
        </w:tc>
      </w:tr>
      <w:tr w:rsidR="00E56C09" w:rsidRPr="00E56C09" w:rsidTr="006A5CDC">
        <w:tc>
          <w:tcPr>
            <w:tcW w:w="959" w:type="dxa"/>
          </w:tcPr>
          <w:p w:rsidR="00E56C09" w:rsidRPr="00E56C09" w:rsidRDefault="00E56C09" w:rsidP="006A5CDC">
            <w:pPr>
              <w:tabs>
                <w:tab w:val="left" w:pos="0"/>
              </w:tabs>
              <w:spacing w:line="360" w:lineRule="auto"/>
              <w:jc w:val="center"/>
              <w:rPr>
                <w:b/>
                <w:sz w:val="24"/>
                <w:szCs w:val="24"/>
              </w:rPr>
            </w:pPr>
            <w:r>
              <w:rPr>
                <w:b/>
                <w:sz w:val="24"/>
                <w:szCs w:val="24"/>
              </w:rPr>
              <w:t>1</w:t>
            </w:r>
            <w:r w:rsidR="006A5CDC">
              <w:rPr>
                <w:b/>
                <w:sz w:val="24"/>
                <w:szCs w:val="24"/>
              </w:rPr>
              <w:t>4-16</w:t>
            </w:r>
          </w:p>
        </w:tc>
        <w:tc>
          <w:tcPr>
            <w:tcW w:w="7796" w:type="dxa"/>
          </w:tcPr>
          <w:p w:rsidR="00E56C09" w:rsidRPr="00E56C09" w:rsidRDefault="000169AF" w:rsidP="00E56C09">
            <w:pPr>
              <w:tabs>
                <w:tab w:val="left" w:pos="0"/>
              </w:tabs>
              <w:rPr>
                <w:sz w:val="24"/>
                <w:szCs w:val="24"/>
              </w:rPr>
            </w:pPr>
            <w:r>
              <w:rPr>
                <w:sz w:val="24"/>
                <w:szCs w:val="24"/>
              </w:rPr>
              <w:t>Mat dwiema wieżami, mat jedną wieżą.</w:t>
            </w:r>
          </w:p>
        </w:tc>
        <w:tc>
          <w:tcPr>
            <w:tcW w:w="1559" w:type="dxa"/>
          </w:tcPr>
          <w:p w:rsidR="00E56C09" w:rsidRPr="00E56C09" w:rsidRDefault="002B09AD" w:rsidP="00407CDF">
            <w:pPr>
              <w:tabs>
                <w:tab w:val="left" w:pos="0"/>
              </w:tabs>
              <w:jc w:val="center"/>
              <w:rPr>
                <w:sz w:val="24"/>
                <w:szCs w:val="24"/>
              </w:rPr>
            </w:pPr>
            <w:r>
              <w:rPr>
                <w:sz w:val="24"/>
                <w:szCs w:val="24"/>
              </w:rPr>
              <w:t>3</w:t>
            </w:r>
          </w:p>
        </w:tc>
      </w:tr>
      <w:tr w:rsidR="00E56C09" w:rsidRPr="00E56C09" w:rsidTr="006A5CDC">
        <w:tc>
          <w:tcPr>
            <w:tcW w:w="959" w:type="dxa"/>
          </w:tcPr>
          <w:p w:rsidR="00E56C09" w:rsidRPr="00E56C09" w:rsidRDefault="00E56C09" w:rsidP="006A5CDC">
            <w:pPr>
              <w:tabs>
                <w:tab w:val="left" w:pos="0"/>
              </w:tabs>
              <w:spacing w:line="360" w:lineRule="auto"/>
              <w:jc w:val="center"/>
              <w:rPr>
                <w:b/>
                <w:sz w:val="24"/>
                <w:szCs w:val="24"/>
              </w:rPr>
            </w:pPr>
            <w:r w:rsidRPr="00E56C09">
              <w:rPr>
                <w:b/>
                <w:sz w:val="24"/>
                <w:szCs w:val="24"/>
              </w:rPr>
              <w:t>1</w:t>
            </w:r>
            <w:r w:rsidR="006A5CDC">
              <w:rPr>
                <w:b/>
                <w:sz w:val="24"/>
                <w:szCs w:val="24"/>
              </w:rPr>
              <w:t>7</w:t>
            </w:r>
          </w:p>
        </w:tc>
        <w:tc>
          <w:tcPr>
            <w:tcW w:w="7796" w:type="dxa"/>
          </w:tcPr>
          <w:p w:rsidR="00E56C09" w:rsidRPr="00E56C09" w:rsidRDefault="002B09AD" w:rsidP="00E56C09">
            <w:pPr>
              <w:tabs>
                <w:tab w:val="left" w:pos="0"/>
              </w:tabs>
              <w:rPr>
                <w:sz w:val="24"/>
                <w:szCs w:val="24"/>
              </w:rPr>
            </w:pPr>
            <w:r>
              <w:rPr>
                <w:sz w:val="24"/>
                <w:szCs w:val="24"/>
              </w:rPr>
              <w:t>Widełki, związanie.</w:t>
            </w:r>
          </w:p>
        </w:tc>
        <w:tc>
          <w:tcPr>
            <w:tcW w:w="1559" w:type="dxa"/>
          </w:tcPr>
          <w:p w:rsidR="00E56C09" w:rsidRPr="00E56C09" w:rsidRDefault="006A5CDC" w:rsidP="00407CDF">
            <w:pPr>
              <w:tabs>
                <w:tab w:val="left" w:pos="0"/>
              </w:tabs>
              <w:jc w:val="center"/>
              <w:rPr>
                <w:sz w:val="24"/>
                <w:szCs w:val="24"/>
              </w:rPr>
            </w:pPr>
            <w:r>
              <w:rPr>
                <w:sz w:val="24"/>
                <w:szCs w:val="24"/>
              </w:rPr>
              <w:t>1</w:t>
            </w:r>
          </w:p>
        </w:tc>
      </w:tr>
      <w:tr w:rsidR="00E56C09" w:rsidRPr="00E56C09" w:rsidTr="006A5CDC">
        <w:tc>
          <w:tcPr>
            <w:tcW w:w="959" w:type="dxa"/>
          </w:tcPr>
          <w:p w:rsidR="00E56C09" w:rsidRPr="00E56C09" w:rsidRDefault="002B09AD" w:rsidP="006A5CDC">
            <w:pPr>
              <w:tabs>
                <w:tab w:val="left" w:pos="0"/>
              </w:tabs>
              <w:spacing w:line="360" w:lineRule="auto"/>
              <w:jc w:val="center"/>
              <w:rPr>
                <w:b/>
                <w:sz w:val="24"/>
                <w:szCs w:val="24"/>
              </w:rPr>
            </w:pPr>
            <w:r>
              <w:rPr>
                <w:b/>
                <w:sz w:val="24"/>
                <w:szCs w:val="24"/>
              </w:rPr>
              <w:t>1</w:t>
            </w:r>
            <w:r w:rsidR="006A5CDC">
              <w:rPr>
                <w:b/>
                <w:sz w:val="24"/>
                <w:szCs w:val="24"/>
              </w:rPr>
              <w:t>8</w:t>
            </w:r>
          </w:p>
        </w:tc>
        <w:tc>
          <w:tcPr>
            <w:tcW w:w="7796" w:type="dxa"/>
          </w:tcPr>
          <w:p w:rsidR="00E56C09" w:rsidRPr="00E56C09" w:rsidRDefault="002B09AD" w:rsidP="00E56C09">
            <w:pPr>
              <w:tabs>
                <w:tab w:val="left" w:pos="0"/>
              </w:tabs>
              <w:rPr>
                <w:sz w:val="24"/>
                <w:szCs w:val="24"/>
              </w:rPr>
            </w:pPr>
            <w:r>
              <w:rPr>
                <w:sz w:val="24"/>
                <w:szCs w:val="24"/>
              </w:rPr>
              <w:t>Opozycja królewska.</w:t>
            </w:r>
          </w:p>
        </w:tc>
        <w:tc>
          <w:tcPr>
            <w:tcW w:w="1559" w:type="dxa"/>
          </w:tcPr>
          <w:p w:rsidR="00E56C09" w:rsidRPr="00E56C09" w:rsidRDefault="002B09AD" w:rsidP="006A5CDC">
            <w:pPr>
              <w:tabs>
                <w:tab w:val="left" w:pos="0"/>
              </w:tabs>
              <w:jc w:val="center"/>
              <w:rPr>
                <w:sz w:val="24"/>
                <w:szCs w:val="24"/>
              </w:rPr>
            </w:pPr>
            <w:r>
              <w:rPr>
                <w:sz w:val="24"/>
                <w:szCs w:val="24"/>
              </w:rPr>
              <w:t>1</w:t>
            </w:r>
          </w:p>
        </w:tc>
      </w:tr>
      <w:tr w:rsidR="002B09AD" w:rsidRPr="00E56C09" w:rsidTr="006A5CDC">
        <w:tc>
          <w:tcPr>
            <w:tcW w:w="959" w:type="dxa"/>
          </w:tcPr>
          <w:p w:rsidR="002B09AD" w:rsidRDefault="002B09AD" w:rsidP="006A5CDC">
            <w:pPr>
              <w:tabs>
                <w:tab w:val="left" w:pos="0"/>
              </w:tabs>
              <w:spacing w:line="360" w:lineRule="auto"/>
              <w:jc w:val="center"/>
              <w:rPr>
                <w:b/>
                <w:sz w:val="24"/>
                <w:szCs w:val="24"/>
              </w:rPr>
            </w:pPr>
            <w:r>
              <w:rPr>
                <w:b/>
                <w:sz w:val="24"/>
                <w:szCs w:val="24"/>
              </w:rPr>
              <w:t>1</w:t>
            </w:r>
            <w:r w:rsidR="006A5CDC">
              <w:rPr>
                <w:b/>
                <w:sz w:val="24"/>
                <w:szCs w:val="24"/>
              </w:rPr>
              <w:t>9-23</w:t>
            </w:r>
          </w:p>
        </w:tc>
        <w:tc>
          <w:tcPr>
            <w:tcW w:w="7796" w:type="dxa"/>
          </w:tcPr>
          <w:p w:rsidR="002B09AD" w:rsidRDefault="002B09AD" w:rsidP="00E56C09">
            <w:pPr>
              <w:tabs>
                <w:tab w:val="left" w:pos="0"/>
              </w:tabs>
              <w:rPr>
                <w:sz w:val="24"/>
                <w:szCs w:val="24"/>
              </w:rPr>
            </w:pPr>
            <w:r>
              <w:rPr>
                <w:sz w:val="24"/>
                <w:szCs w:val="24"/>
              </w:rPr>
              <w:t>Powtarzamy, utrwalamy, ćwiczymy.</w:t>
            </w:r>
          </w:p>
        </w:tc>
        <w:tc>
          <w:tcPr>
            <w:tcW w:w="1559" w:type="dxa"/>
          </w:tcPr>
          <w:p w:rsidR="002B09AD" w:rsidRDefault="006A5CDC" w:rsidP="00407CDF">
            <w:pPr>
              <w:tabs>
                <w:tab w:val="left" w:pos="0"/>
              </w:tabs>
              <w:jc w:val="center"/>
              <w:rPr>
                <w:sz w:val="24"/>
                <w:szCs w:val="24"/>
              </w:rPr>
            </w:pPr>
            <w:r>
              <w:rPr>
                <w:sz w:val="24"/>
                <w:szCs w:val="24"/>
              </w:rPr>
              <w:t>5</w:t>
            </w:r>
          </w:p>
        </w:tc>
      </w:tr>
      <w:tr w:rsidR="002B09AD" w:rsidRPr="00E56C09" w:rsidTr="006A5CDC">
        <w:tc>
          <w:tcPr>
            <w:tcW w:w="959" w:type="dxa"/>
          </w:tcPr>
          <w:p w:rsidR="002B09AD" w:rsidRDefault="006A5CDC" w:rsidP="00E56C09">
            <w:pPr>
              <w:tabs>
                <w:tab w:val="left" w:pos="0"/>
              </w:tabs>
              <w:spacing w:line="360" w:lineRule="auto"/>
              <w:jc w:val="center"/>
              <w:rPr>
                <w:b/>
                <w:sz w:val="24"/>
                <w:szCs w:val="24"/>
              </w:rPr>
            </w:pPr>
            <w:r>
              <w:rPr>
                <w:b/>
                <w:sz w:val="24"/>
                <w:szCs w:val="24"/>
              </w:rPr>
              <w:t>24</w:t>
            </w:r>
          </w:p>
        </w:tc>
        <w:tc>
          <w:tcPr>
            <w:tcW w:w="7796" w:type="dxa"/>
          </w:tcPr>
          <w:p w:rsidR="002B09AD" w:rsidRDefault="002B09AD" w:rsidP="00E56C09">
            <w:pPr>
              <w:tabs>
                <w:tab w:val="left" w:pos="0"/>
              </w:tabs>
              <w:rPr>
                <w:sz w:val="24"/>
                <w:szCs w:val="24"/>
              </w:rPr>
            </w:pPr>
            <w:r>
              <w:rPr>
                <w:sz w:val="24"/>
                <w:szCs w:val="24"/>
              </w:rPr>
              <w:t>Zapis partii szachowej.</w:t>
            </w:r>
          </w:p>
        </w:tc>
        <w:tc>
          <w:tcPr>
            <w:tcW w:w="1559" w:type="dxa"/>
          </w:tcPr>
          <w:p w:rsidR="002B09AD" w:rsidRDefault="003B2DAE" w:rsidP="00407CDF">
            <w:pPr>
              <w:tabs>
                <w:tab w:val="left" w:pos="0"/>
              </w:tabs>
              <w:jc w:val="center"/>
              <w:rPr>
                <w:sz w:val="24"/>
                <w:szCs w:val="24"/>
              </w:rPr>
            </w:pPr>
            <w:r>
              <w:rPr>
                <w:sz w:val="24"/>
                <w:szCs w:val="24"/>
              </w:rPr>
              <w:t>1</w:t>
            </w:r>
            <w:bookmarkStart w:id="0" w:name="_GoBack"/>
            <w:bookmarkEnd w:id="0"/>
          </w:p>
        </w:tc>
      </w:tr>
      <w:tr w:rsidR="006A5CDC" w:rsidRPr="00E56C09" w:rsidTr="006A5CDC">
        <w:tc>
          <w:tcPr>
            <w:tcW w:w="959" w:type="dxa"/>
          </w:tcPr>
          <w:p w:rsidR="006A5CDC" w:rsidRDefault="006A5CDC" w:rsidP="00E56C09">
            <w:pPr>
              <w:tabs>
                <w:tab w:val="left" w:pos="0"/>
              </w:tabs>
              <w:spacing w:line="360" w:lineRule="auto"/>
              <w:jc w:val="center"/>
              <w:rPr>
                <w:b/>
                <w:sz w:val="24"/>
                <w:szCs w:val="24"/>
              </w:rPr>
            </w:pPr>
            <w:r>
              <w:rPr>
                <w:b/>
                <w:sz w:val="24"/>
                <w:szCs w:val="24"/>
              </w:rPr>
              <w:t>25-26</w:t>
            </w:r>
          </w:p>
        </w:tc>
        <w:tc>
          <w:tcPr>
            <w:tcW w:w="7796" w:type="dxa"/>
          </w:tcPr>
          <w:p w:rsidR="006A5CDC" w:rsidRDefault="006A5CDC" w:rsidP="00E56C09">
            <w:pPr>
              <w:tabs>
                <w:tab w:val="left" w:pos="0"/>
              </w:tabs>
              <w:rPr>
                <w:sz w:val="24"/>
                <w:szCs w:val="24"/>
              </w:rPr>
            </w:pPr>
            <w:r>
              <w:rPr>
                <w:sz w:val="24"/>
                <w:szCs w:val="24"/>
              </w:rPr>
              <w:t>Grajmy w szachy na komputerze</w:t>
            </w:r>
          </w:p>
        </w:tc>
        <w:tc>
          <w:tcPr>
            <w:tcW w:w="1559" w:type="dxa"/>
          </w:tcPr>
          <w:p w:rsidR="006A5CDC" w:rsidRDefault="006A5CDC" w:rsidP="00407CDF">
            <w:pPr>
              <w:tabs>
                <w:tab w:val="left" w:pos="0"/>
              </w:tabs>
              <w:jc w:val="center"/>
              <w:rPr>
                <w:sz w:val="24"/>
                <w:szCs w:val="24"/>
              </w:rPr>
            </w:pPr>
            <w:r>
              <w:rPr>
                <w:sz w:val="24"/>
                <w:szCs w:val="24"/>
              </w:rPr>
              <w:t>2</w:t>
            </w:r>
          </w:p>
        </w:tc>
      </w:tr>
      <w:tr w:rsidR="006A5CDC" w:rsidRPr="00E56C09" w:rsidTr="006A5CDC">
        <w:tc>
          <w:tcPr>
            <w:tcW w:w="959" w:type="dxa"/>
          </w:tcPr>
          <w:p w:rsidR="006A5CDC" w:rsidRDefault="006A5CDC" w:rsidP="00E56C09">
            <w:pPr>
              <w:tabs>
                <w:tab w:val="left" w:pos="0"/>
              </w:tabs>
              <w:spacing w:line="360" w:lineRule="auto"/>
              <w:jc w:val="center"/>
              <w:rPr>
                <w:b/>
                <w:sz w:val="24"/>
                <w:szCs w:val="24"/>
              </w:rPr>
            </w:pPr>
            <w:r>
              <w:rPr>
                <w:b/>
                <w:sz w:val="24"/>
                <w:szCs w:val="24"/>
              </w:rPr>
              <w:t>27</w:t>
            </w:r>
          </w:p>
        </w:tc>
        <w:tc>
          <w:tcPr>
            <w:tcW w:w="7796" w:type="dxa"/>
          </w:tcPr>
          <w:p w:rsidR="006A5CDC" w:rsidRDefault="006A5CDC" w:rsidP="00E56C09">
            <w:pPr>
              <w:tabs>
                <w:tab w:val="left" w:pos="0"/>
              </w:tabs>
              <w:rPr>
                <w:sz w:val="24"/>
                <w:szCs w:val="24"/>
              </w:rPr>
            </w:pPr>
            <w:r>
              <w:rPr>
                <w:sz w:val="24"/>
                <w:szCs w:val="24"/>
              </w:rPr>
              <w:t>Szachowy turniej wiedzy 1z10.</w:t>
            </w:r>
          </w:p>
        </w:tc>
        <w:tc>
          <w:tcPr>
            <w:tcW w:w="1559" w:type="dxa"/>
          </w:tcPr>
          <w:p w:rsidR="006A5CDC" w:rsidRDefault="006A5CDC" w:rsidP="00407CDF">
            <w:pPr>
              <w:tabs>
                <w:tab w:val="left" w:pos="0"/>
              </w:tabs>
              <w:jc w:val="center"/>
              <w:rPr>
                <w:sz w:val="24"/>
                <w:szCs w:val="24"/>
              </w:rPr>
            </w:pPr>
            <w:r>
              <w:rPr>
                <w:sz w:val="24"/>
                <w:szCs w:val="24"/>
              </w:rPr>
              <w:t>1</w:t>
            </w:r>
          </w:p>
        </w:tc>
      </w:tr>
      <w:tr w:rsidR="006A5CDC" w:rsidRPr="00E56C09" w:rsidTr="006A5CDC">
        <w:tc>
          <w:tcPr>
            <w:tcW w:w="959" w:type="dxa"/>
          </w:tcPr>
          <w:p w:rsidR="006A5CDC" w:rsidRDefault="006A5CDC" w:rsidP="00E56C09">
            <w:pPr>
              <w:tabs>
                <w:tab w:val="left" w:pos="0"/>
              </w:tabs>
              <w:spacing w:line="360" w:lineRule="auto"/>
              <w:jc w:val="center"/>
              <w:rPr>
                <w:b/>
                <w:sz w:val="24"/>
                <w:szCs w:val="24"/>
              </w:rPr>
            </w:pPr>
            <w:r>
              <w:rPr>
                <w:b/>
                <w:sz w:val="24"/>
                <w:szCs w:val="24"/>
              </w:rPr>
              <w:t>28-30</w:t>
            </w:r>
          </w:p>
        </w:tc>
        <w:tc>
          <w:tcPr>
            <w:tcW w:w="7796" w:type="dxa"/>
          </w:tcPr>
          <w:p w:rsidR="006A5CDC" w:rsidRDefault="006A5CDC" w:rsidP="00E56C09">
            <w:pPr>
              <w:tabs>
                <w:tab w:val="left" w:pos="0"/>
              </w:tabs>
              <w:rPr>
                <w:sz w:val="24"/>
                <w:szCs w:val="24"/>
              </w:rPr>
            </w:pPr>
            <w:r>
              <w:rPr>
                <w:sz w:val="24"/>
                <w:szCs w:val="24"/>
              </w:rPr>
              <w:t>Gra praktyczna, udział w turniejach.</w:t>
            </w:r>
          </w:p>
        </w:tc>
        <w:tc>
          <w:tcPr>
            <w:tcW w:w="1559" w:type="dxa"/>
          </w:tcPr>
          <w:p w:rsidR="006A5CDC" w:rsidRDefault="006A5CDC" w:rsidP="00407CDF">
            <w:pPr>
              <w:tabs>
                <w:tab w:val="left" w:pos="0"/>
              </w:tabs>
              <w:jc w:val="center"/>
              <w:rPr>
                <w:sz w:val="24"/>
                <w:szCs w:val="24"/>
              </w:rPr>
            </w:pPr>
            <w:r>
              <w:rPr>
                <w:sz w:val="24"/>
                <w:szCs w:val="24"/>
              </w:rPr>
              <w:t>3</w:t>
            </w:r>
          </w:p>
        </w:tc>
      </w:tr>
    </w:tbl>
    <w:p w:rsidR="00E63B65" w:rsidRDefault="00E63B65" w:rsidP="00E63B65">
      <w:pPr>
        <w:tabs>
          <w:tab w:val="left" w:pos="0"/>
        </w:tabs>
        <w:spacing w:after="0" w:line="360" w:lineRule="auto"/>
        <w:jc w:val="both"/>
        <w:rPr>
          <w:rFonts w:ascii="Times New Roman" w:eastAsia="Times New Roman" w:hAnsi="Times New Roman" w:cs="Times New Roman"/>
          <w:sz w:val="20"/>
          <w:szCs w:val="20"/>
          <w:lang w:eastAsia="pl-PL"/>
        </w:rPr>
      </w:pPr>
    </w:p>
    <w:p w:rsidR="00E56C09" w:rsidRPr="00E56C09" w:rsidRDefault="00E56C09" w:rsidP="00E56C09">
      <w:pPr>
        <w:tabs>
          <w:tab w:val="left" w:pos="0"/>
        </w:tabs>
        <w:spacing w:after="0" w:line="360" w:lineRule="auto"/>
        <w:jc w:val="both"/>
        <w:rPr>
          <w:rFonts w:ascii="Times New Roman" w:eastAsia="Times New Roman" w:hAnsi="Times New Roman" w:cs="Times New Roman"/>
          <w:sz w:val="20"/>
          <w:szCs w:val="20"/>
          <w:lang w:eastAsia="pl-PL"/>
        </w:rPr>
      </w:pPr>
    </w:p>
    <w:p w:rsidR="00E56C09" w:rsidRPr="00E56C09" w:rsidRDefault="00E56C09" w:rsidP="00E56C09">
      <w:pPr>
        <w:tabs>
          <w:tab w:val="left" w:pos="0"/>
        </w:tabs>
        <w:spacing w:after="0" w:line="360" w:lineRule="auto"/>
        <w:jc w:val="center"/>
        <w:rPr>
          <w:rFonts w:ascii="Times New Roman" w:eastAsia="Times New Roman" w:hAnsi="Times New Roman" w:cs="Times New Roman"/>
          <w:b/>
          <w:sz w:val="24"/>
          <w:szCs w:val="24"/>
          <w:lang w:eastAsia="pl-PL"/>
        </w:rPr>
      </w:pPr>
      <w:r w:rsidRPr="00E56C09">
        <w:rPr>
          <w:rFonts w:ascii="Times New Roman" w:eastAsia="Times New Roman" w:hAnsi="Times New Roman" w:cs="Times New Roman"/>
          <w:b/>
          <w:sz w:val="24"/>
          <w:szCs w:val="24"/>
          <w:lang w:eastAsia="pl-PL"/>
        </w:rPr>
        <w:t>VII Ewaluacja programu</w:t>
      </w:r>
    </w:p>
    <w:p w:rsidR="00E56C09" w:rsidRPr="00E56C09" w:rsidRDefault="00E56C09" w:rsidP="00E56C09">
      <w:pPr>
        <w:tabs>
          <w:tab w:val="left" w:pos="0"/>
        </w:tabs>
        <w:spacing w:after="0" w:line="360" w:lineRule="auto"/>
        <w:jc w:val="center"/>
        <w:rPr>
          <w:rFonts w:ascii="Times New Roman" w:eastAsia="Times New Roman" w:hAnsi="Times New Roman" w:cs="Times New Roman"/>
          <w:b/>
          <w:sz w:val="24"/>
          <w:szCs w:val="24"/>
          <w:lang w:eastAsia="pl-PL"/>
        </w:rPr>
      </w:pPr>
    </w:p>
    <w:p w:rsidR="00E63B65" w:rsidRDefault="00E56C09" w:rsidP="00E56C09">
      <w:pPr>
        <w:tabs>
          <w:tab w:val="left" w:pos="0"/>
        </w:tabs>
        <w:spacing w:after="0" w:line="360" w:lineRule="auto"/>
        <w:jc w:val="both"/>
        <w:rPr>
          <w:rFonts w:ascii="Times New Roman" w:eastAsia="Times New Roman" w:hAnsi="Times New Roman" w:cs="Times New Roman"/>
          <w:sz w:val="24"/>
          <w:szCs w:val="24"/>
          <w:lang w:eastAsia="pl-PL"/>
        </w:rPr>
      </w:pPr>
      <w:r w:rsidRPr="00E56C09">
        <w:rPr>
          <w:rFonts w:ascii="Times New Roman" w:eastAsia="Times New Roman" w:hAnsi="Times New Roman" w:cs="Times New Roman"/>
          <w:sz w:val="24"/>
          <w:szCs w:val="24"/>
          <w:lang w:eastAsia="pl-PL"/>
        </w:rPr>
        <w:tab/>
        <w:t>Program koła szachowego przeznaczony jest do realizacji w ramach zajęć pozalekcyjnych. Nie przewiduje on sprawdzania umiejętności uczniów poprzez ocenianie</w:t>
      </w:r>
      <w:r w:rsidR="00E63B65">
        <w:rPr>
          <w:rFonts w:ascii="Times New Roman" w:eastAsia="Times New Roman" w:hAnsi="Times New Roman" w:cs="Times New Roman"/>
          <w:sz w:val="24"/>
          <w:szCs w:val="24"/>
          <w:lang w:eastAsia="pl-PL"/>
        </w:rPr>
        <w:t xml:space="preserve">.  </w:t>
      </w:r>
    </w:p>
    <w:p w:rsidR="00E56C09" w:rsidRPr="00E56C09" w:rsidRDefault="00E63B65" w:rsidP="00E56C09">
      <w:pPr>
        <w:tabs>
          <w:tab w:val="left" w:pos="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Obserwacja uczniów na zajęciach, analiza postępów graczy i umiejętność myślenia podczas wykonywanych ruchów na szachownicy. A zatem jednym z ważnych elementów jest ocena przez uczniów posunięć figur na szachownicy, co pozwala na korygowanie własnych błędów</w:t>
      </w:r>
      <w:r w:rsidR="00A224B4">
        <w:rPr>
          <w:rFonts w:ascii="Times New Roman" w:eastAsia="Times New Roman" w:hAnsi="Times New Roman" w:cs="Times New Roman"/>
          <w:sz w:val="24"/>
          <w:szCs w:val="24"/>
          <w:lang w:eastAsia="pl-PL"/>
        </w:rPr>
        <w:t>. Nauczyciel omawia na bieżąco z uczestnikami zajęć popełnione błędy, zwracając szczególną uwagę na poprawność ich korygowania. Oprócz bieżącej obserwacji za analizę porównawczą można potraktować chęci uczniów do dalszej nauki.</w:t>
      </w:r>
    </w:p>
    <w:p w:rsidR="00A224B4" w:rsidRDefault="00A224B4" w:rsidP="00E56C09">
      <w:pPr>
        <w:tabs>
          <w:tab w:val="left" w:pos="0"/>
        </w:tabs>
        <w:spacing w:after="0" w:line="360" w:lineRule="auto"/>
        <w:jc w:val="both"/>
        <w:rPr>
          <w:rFonts w:ascii="Times New Roman" w:eastAsia="Times New Roman" w:hAnsi="Times New Roman" w:cs="Times New Roman"/>
          <w:b/>
          <w:sz w:val="24"/>
          <w:szCs w:val="24"/>
          <w:lang w:eastAsia="pl-PL"/>
        </w:rPr>
      </w:pPr>
    </w:p>
    <w:p w:rsidR="00A224B4" w:rsidRDefault="00A224B4" w:rsidP="00E56C09">
      <w:pPr>
        <w:tabs>
          <w:tab w:val="left" w:pos="0"/>
        </w:tabs>
        <w:spacing w:after="0" w:line="360" w:lineRule="auto"/>
        <w:jc w:val="both"/>
        <w:rPr>
          <w:rFonts w:ascii="Times New Roman" w:eastAsia="Times New Roman" w:hAnsi="Times New Roman" w:cs="Times New Roman"/>
          <w:b/>
          <w:sz w:val="24"/>
          <w:szCs w:val="24"/>
          <w:lang w:eastAsia="pl-PL"/>
        </w:rPr>
      </w:pPr>
    </w:p>
    <w:p w:rsidR="00A224B4" w:rsidRDefault="00A224B4" w:rsidP="00E56C09">
      <w:pPr>
        <w:tabs>
          <w:tab w:val="left" w:pos="0"/>
        </w:tabs>
        <w:spacing w:after="0" w:line="360" w:lineRule="auto"/>
        <w:jc w:val="both"/>
        <w:rPr>
          <w:rFonts w:ascii="Times New Roman" w:eastAsia="Times New Roman" w:hAnsi="Times New Roman" w:cs="Times New Roman"/>
          <w:b/>
          <w:sz w:val="24"/>
          <w:szCs w:val="24"/>
          <w:lang w:eastAsia="pl-PL"/>
        </w:rPr>
      </w:pPr>
    </w:p>
    <w:p w:rsidR="00E56C09" w:rsidRPr="00E56C09" w:rsidRDefault="00E56C09" w:rsidP="00E56C09">
      <w:pPr>
        <w:tabs>
          <w:tab w:val="left" w:pos="0"/>
        </w:tabs>
        <w:spacing w:after="0" w:line="360" w:lineRule="auto"/>
        <w:jc w:val="both"/>
        <w:rPr>
          <w:rFonts w:ascii="Times New Roman" w:eastAsia="Times New Roman" w:hAnsi="Times New Roman" w:cs="Times New Roman"/>
          <w:b/>
          <w:sz w:val="24"/>
          <w:szCs w:val="24"/>
          <w:lang w:eastAsia="pl-PL"/>
        </w:rPr>
      </w:pPr>
      <w:r w:rsidRPr="00E56C09">
        <w:rPr>
          <w:rFonts w:ascii="Times New Roman" w:eastAsia="Times New Roman" w:hAnsi="Times New Roman" w:cs="Times New Roman"/>
          <w:b/>
          <w:sz w:val="24"/>
          <w:szCs w:val="24"/>
          <w:lang w:eastAsia="pl-PL"/>
        </w:rPr>
        <w:lastRenderedPageBreak/>
        <w:t>Literatura:</w:t>
      </w:r>
    </w:p>
    <w:p w:rsidR="00E56C09" w:rsidRPr="00E56C09" w:rsidRDefault="00E56C09" w:rsidP="00E56C09">
      <w:pPr>
        <w:numPr>
          <w:ilvl w:val="0"/>
          <w:numId w:val="9"/>
        </w:numPr>
        <w:tabs>
          <w:tab w:val="left" w:pos="0"/>
        </w:tabs>
        <w:spacing w:after="0" w:line="360" w:lineRule="auto"/>
        <w:jc w:val="both"/>
        <w:rPr>
          <w:rFonts w:ascii="Times New Roman" w:eastAsia="Times New Roman" w:hAnsi="Times New Roman" w:cs="Times New Roman"/>
          <w:b/>
          <w:sz w:val="24"/>
          <w:szCs w:val="24"/>
          <w:lang w:eastAsia="pl-PL"/>
        </w:rPr>
      </w:pPr>
      <w:r w:rsidRPr="00E56C09">
        <w:rPr>
          <w:rFonts w:ascii="Times New Roman" w:eastAsia="Times New Roman" w:hAnsi="Times New Roman" w:cs="Times New Roman"/>
          <w:i/>
          <w:sz w:val="24"/>
          <w:szCs w:val="24"/>
          <w:lang w:eastAsia="pl-PL"/>
        </w:rPr>
        <w:t xml:space="preserve">Sztuka działań innowacyjnych, </w:t>
      </w:r>
      <w:r w:rsidRPr="00E56C09">
        <w:rPr>
          <w:rFonts w:ascii="Times New Roman" w:eastAsia="Times New Roman" w:hAnsi="Times New Roman" w:cs="Times New Roman"/>
          <w:sz w:val="24"/>
          <w:szCs w:val="24"/>
          <w:lang w:eastAsia="pl-PL"/>
        </w:rPr>
        <w:t>Mariola Szczepańska, Słupsk 2003/2004</w:t>
      </w:r>
    </w:p>
    <w:p w:rsidR="00E56C09" w:rsidRPr="00A224B4" w:rsidRDefault="00E56C09" w:rsidP="00E56C09">
      <w:pPr>
        <w:numPr>
          <w:ilvl w:val="0"/>
          <w:numId w:val="9"/>
        </w:numPr>
        <w:tabs>
          <w:tab w:val="left" w:pos="0"/>
        </w:tabs>
        <w:spacing w:after="0" w:line="360" w:lineRule="auto"/>
        <w:jc w:val="both"/>
        <w:rPr>
          <w:rFonts w:ascii="Times New Roman" w:eastAsia="Times New Roman" w:hAnsi="Times New Roman" w:cs="Times New Roman"/>
          <w:b/>
          <w:sz w:val="24"/>
          <w:szCs w:val="24"/>
          <w:lang w:eastAsia="pl-PL"/>
        </w:rPr>
      </w:pPr>
      <w:r w:rsidRPr="00E56C09">
        <w:rPr>
          <w:rFonts w:ascii="Times New Roman" w:eastAsia="Times New Roman" w:hAnsi="Times New Roman" w:cs="Times New Roman"/>
          <w:i/>
          <w:sz w:val="24"/>
          <w:szCs w:val="24"/>
          <w:lang w:eastAsia="pl-PL"/>
        </w:rPr>
        <w:t>Dokąd zmierza czarna wieża?,</w:t>
      </w:r>
      <w:r w:rsidRPr="00E56C09">
        <w:rPr>
          <w:rFonts w:ascii="Times New Roman" w:eastAsia="Times New Roman" w:hAnsi="Times New Roman" w:cs="Times New Roman"/>
          <w:sz w:val="24"/>
          <w:szCs w:val="24"/>
          <w:lang w:eastAsia="pl-PL"/>
        </w:rPr>
        <w:t xml:space="preserve"> Adam Umiastowski, Warszawa 2000</w:t>
      </w:r>
    </w:p>
    <w:p w:rsidR="00A224B4" w:rsidRPr="00A224B4" w:rsidRDefault="00A224B4" w:rsidP="00E56C09">
      <w:pPr>
        <w:numPr>
          <w:ilvl w:val="0"/>
          <w:numId w:val="9"/>
        </w:numPr>
        <w:tabs>
          <w:tab w:val="left" w:pos="0"/>
        </w:tabs>
        <w:spacing w:after="0" w:line="36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i/>
          <w:sz w:val="24"/>
          <w:szCs w:val="24"/>
          <w:lang w:eastAsia="pl-PL"/>
        </w:rPr>
        <w:t xml:space="preserve">Mały SZACHISTA, Wspólna nauka to dobra zabawa, </w:t>
      </w:r>
      <w:r>
        <w:rPr>
          <w:rFonts w:ascii="Times New Roman" w:eastAsia="Times New Roman" w:hAnsi="Times New Roman" w:cs="Times New Roman"/>
          <w:sz w:val="24"/>
          <w:szCs w:val="24"/>
          <w:lang w:eastAsia="pl-PL"/>
        </w:rPr>
        <w:t>Wiktor Lech, Gliwice 2017</w:t>
      </w:r>
    </w:p>
    <w:p w:rsidR="00A224B4" w:rsidRPr="00756E64" w:rsidRDefault="00A224B4" w:rsidP="00E56C09">
      <w:pPr>
        <w:numPr>
          <w:ilvl w:val="0"/>
          <w:numId w:val="9"/>
        </w:numPr>
        <w:tabs>
          <w:tab w:val="left" w:pos="0"/>
        </w:tabs>
        <w:spacing w:after="0" w:line="36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i/>
          <w:sz w:val="24"/>
          <w:szCs w:val="24"/>
          <w:lang w:eastAsia="pl-PL"/>
        </w:rPr>
        <w:t xml:space="preserve">SZACHY Nauka gry w szachy, </w:t>
      </w:r>
      <w:r>
        <w:rPr>
          <w:rFonts w:ascii="Times New Roman" w:eastAsia="Times New Roman" w:hAnsi="Times New Roman" w:cs="Times New Roman"/>
          <w:sz w:val="24"/>
          <w:szCs w:val="24"/>
          <w:lang w:eastAsia="pl-PL"/>
        </w:rPr>
        <w:t xml:space="preserve">Adrianna Staniszewska, Urszula Staniszewska, </w:t>
      </w:r>
      <w:r w:rsidR="00756E64">
        <w:rPr>
          <w:rFonts w:ascii="Times New Roman" w:eastAsia="Times New Roman" w:hAnsi="Times New Roman" w:cs="Times New Roman"/>
          <w:sz w:val="24"/>
          <w:szCs w:val="24"/>
          <w:lang w:eastAsia="pl-PL"/>
        </w:rPr>
        <w:t>Poznań</w:t>
      </w:r>
    </w:p>
    <w:p w:rsidR="00756E64" w:rsidRPr="00E56C09" w:rsidRDefault="00756E64" w:rsidP="00E56C09">
      <w:pPr>
        <w:numPr>
          <w:ilvl w:val="0"/>
          <w:numId w:val="9"/>
        </w:numPr>
        <w:tabs>
          <w:tab w:val="left" w:pos="0"/>
        </w:tabs>
        <w:spacing w:after="0" w:line="36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i/>
          <w:sz w:val="24"/>
          <w:szCs w:val="24"/>
          <w:lang w:eastAsia="pl-PL"/>
        </w:rPr>
        <w:t xml:space="preserve">SZACHY Mój pierwszy podręcznik, </w:t>
      </w:r>
      <w:r>
        <w:rPr>
          <w:rFonts w:ascii="Times New Roman" w:eastAsia="Times New Roman" w:hAnsi="Times New Roman" w:cs="Times New Roman"/>
          <w:sz w:val="24"/>
          <w:szCs w:val="24"/>
          <w:lang w:eastAsia="pl-PL"/>
        </w:rPr>
        <w:t xml:space="preserve">Ferenc Halasz, Zoltan </w:t>
      </w:r>
      <w:proofErr w:type="spellStart"/>
      <w:r>
        <w:rPr>
          <w:rFonts w:ascii="Times New Roman" w:eastAsia="Times New Roman" w:hAnsi="Times New Roman" w:cs="Times New Roman"/>
          <w:sz w:val="24"/>
          <w:szCs w:val="24"/>
          <w:lang w:eastAsia="pl-PL"/>
        </w:rPr>
        <w:t>Geczi</w:t>
      </w:r>
      <w:proofErr w:type="spellEnd"/>
      <w:r>
        <w:rPr>
          <w:rFonts w:ascii="Times New Roman" w:eastAsia="Times New Roman" w:hAnsi="Times New Roman" w:cs="Times New Roman"/>
          <w:sz w:val="24"/>
          <w:szCs w:val="24"/>
          <w:lang w:eastAsia="pl-PL"/>
        </w:rPr>
        <w:t>, Kielce 2018</w:t>
      </w:r>
    </w:p>
    <w:p w:rsidR="00FA0C1A" w:rsidRPr="00D43951" w:rsidRDefault="00FA0C1A" w:rsidP="00FA0C1A">
      <w:pPr>
        <w:jc w:val="center"/>
        <w:rPr>
          <w:rFonts w:ascii="Comic Sans MS" w:hAnsi="Comic Sans MS"/>
          <w:sz w:val="32"/>
          <w:szCs w:val="32"/>
        </w:rPr>
      </w:pPr>
    </w:p>
    <w:sectPr w:rsidR="00FA0C1A" w:rsidRPr="00D43951" w:rsidSect="00541DA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76ED2"/>
    <w:multiLevelType w:val="hybridMultilevel"/>
    <w:tmpl w:val="6148A6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8D85EA9"/>
    <w:multiLevelType w:val="hybridMultilevel"/>
    <w:tmpl w:val="7764D686"/>
    <w:lvl w:ilvl="0" w:tplc="AFEEF2D2">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239840E9"/>
    <w:multiLevelType w:val="hybridMultilevel"/>
    <w:tmpl w:val="D23E16D8"/>
    <w:lvl w:ilvl="0" w:tplc="AFEEF2D2">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285F6DCB"/>
    <w:multiLevelType w:val="hybridMultilevel"/>
    <w:tmpl w:val="A60CA7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2DC3AD9"/>
    <w:multiLevelType w:val="hybridMultilevel"/>
    <w:tmpl w:val="943EBC2A"/>
    <w:lvl w:ilvl="0" w:tplc="AFEEF2D2">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4D993453"/>
    <w:multiLevelType w:val="hybridMultilevel"/>
    <w:tmpl w:val="2F4A9D8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6698292B"/>
    <w:multiLevelType w:val="hybridMultilevel"/>
    <w:tmpl w:val="40C2CEAA"/>
    <w:lvl w:ilvl="0" w:tplc="AFEEF2D2">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706360D4"/>
    <w:multiLevelType w:val="hybridMultilevel"/>
    <w:tmpl w:val="C9BA5BBC"/>
    <w:lvl w:ilvl="0" w:tplc="AFEEF2D2">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7D271D20"/>
    <w:multiLevelType w:val="hybridMultilevel"/>
    <w:tmpl w:val="33409E2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2"/>
  </w:num>
  <w:num w:numId="4">
    <w:abstractNumId w:val="1"/>
  </w:num>
  <w:num w:numId="5">
    <w:abstractNumId w:val="0"/>
  </w:num>
  <w:num w:numId="6">
    <w:abstractNumId w:val="3"/>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951"/>
    <w:rsid w:val="000169AF"/>
    <w:rsid w:val="000C37A2"/>
    <w:rsid w:val="00254C60"/>
    <w:rsid w:val="002A23F0"/>
    <w:rsid w:val="002B09AD"/>
    <w:rsid w:val="003459E5"/>
    <w:rsid w:val="003B2DAE"/>
    <w:rsid w:val="00407CDF"/>
    <w:rsid w:val="00541DAF"/>
    <w:rsid w:val="006A5CDC"/>
    <w:rsid w:val="00756E64"/>
    <w:rsid w:val="00A224B4"/>
    <w:rsid w:val="00D43951"/>
    <w:rsid w:val="00E56C09"/>
    <w:rsid w:val="00E63B65"/>
    <w:rsid w:val="00F4751C"/>
    <w:rsid w:val="00FA0C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A0C1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A0C1A"/>
    <w:rPr>
      <w:rFonts w:ascii="Tahoma" w:hAnsi="Tahoma" w:cs="Tahoma"/>
      <w:sz w:val="16"/>
      <w:szCs w:val="16"/>
    </w:rPr>
  </w:style>
  <w:style w:type="paragraph" w:styleId="Akapitzlist">
    <w:name w:val="List Paragraph"/>
    <w:basedOn w:val="Normalny"/>
    <w:uiPriority w:val="34"/>
    <w:qFormat/>
    <w:rsid w:val="00541DAF"/>
    <w:pPr>
      <w:ind w:left="720"/>
      <w:contextualSpacing/>
    </w:pPr>
  </w:style>
  <w:style w:type="table" w:styleId="Tabela-Siatka">
    <w:name w:val="Table Grid"/>
    <w:basedOn w:val="Standardowy"/>
    <w:rsid w:val="00E56C0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A0C1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A0C1A"/>
    <w:rPr>
      <w:rFonts w:ascii="Tahoma" w:hAnsi="Tahoma" w:cs="Tahoma"/>
      <w:sz w:val="16"/>
      <w:szCs w:val="16"/>
    </w:rPr>
  </w:style>
  <w:style w:type="paragraph" w:styleId="Akapitzlist">
    <w:name w:val="List Paragraph"/>
    <w:basedOn w:val="Normalny"/>
    <w:uiPriority w:val="34"/>
    <w:qFormat/>
    <w:rsid w:val="00541DAF"/>
    <w:pPr>
      <w:ind w:left="720"/>
      <w:contextualSpacing/>
    </w:pPr>
  </w:style>
  <w:style w:type="table" w:styleId="Tabela-Siatka">
    <w:name w:val="Table Grid"/>
    <w:basedOn w:val="Standardowy"/>
    <w:rsid w:val="00E56C0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5</Pages>
  <Words>886</Words>
  <Characters>5322</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A&amp;A</dc:creator>
  <cp:lastModifiedBy>A&amp;A</cp:lastModifiedBy>
  <cp:revision>6</cp:revision>
  <dcterms:created xsi:type="dcterms:W3CDTF">2019-10-09T19:43:00Z</dcterms:created>
  <dcterms:modified xsi:type="dcterms:W3CDTF">2019-10-14T20:45:00Z</dcterms:modified>
</cp:coreProperties>
</file>