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600" w:rsidRDefault="00036600" w:rsidP="00AE02CE">
      <w:pPr>
        <w:tabs>
          <w:tab w:val="num" w:pos="1260"/>
        </w:tabs>
        <w:spacing w:line="276" w:lineRule="auto"/>
        <w:ind w:left="1260" w:hanging="720"/>
        <w:jc w:val="both"/>
        <w:rPr>
          <w:rFonts w:asciiTheme="majorHAnsi" w:hAnsiTheme="majorHAnsi" w:cstheme="majorHAnsi"/>
          <w:b/>
        </w:rPr>
      </w:pPr>
      <w:r w:rsidRPr="00A02B13">
        <w:rPr>
          <w:rFonts w:asciiTheme="majorHAnsi" w:hAnsiTheme="majorHAnsi" w:cstheme="majorHAnsi"/>
          <w:b/>
        </w:rPr>
        <w:t>Procedura postępowania w przypadku prób samo</w:t>
      </w:r>
      <w:r w:rsidR="00F46DF1">
        <w:rPr>
          <w:rFonts w:asciiTheme="majorHAnsi" w:hAnsiTheme="majorHAnsi" w:cstheme="majorHAnsi"/>
          <w:b/>
        </w:rPr>
        <w:t>bójczych lub samobójstwa ucznia</w:t>
      </w:r>
    </w:p>
    <w:p w:rsidR="00AE02CE" w:rsidRPr="00A02B13" w:rsidRDefault="00AE02CE" w:rsidP="00AE02CE">
      <w:pPr>
        <w:tabs>
          <w:tab w:val="num" w:pos="1260"/>
        </w:tabs>
        <w:spacing w:line="276" w:lineRule="auto"/>
        <w:ind w:left="1260" w:hanging="720"/>
        <w:jc w:val="both"/>
        <w:rPr>
          <w:rFonts w:asciiTheme="majorHAnsi" w:hAnsiTheme="majorHAnsi" w:cstheme="majorHAnsi"/>
        </w:rPr>
      </w:pPr>
    </w:p>
    <w:p w:rsidR="00036600" w:rsidRDefault="00036600" w:rsidP="00AE02CE">
      <w:p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Każdy pracownik szkoły Podstawowej nr 2 w Bytowie ma obowiązek zareagowania na jakikolwiek sygnał o ryzyku zachowania autodestrukcyjnego u ucznia. W przypadku zaobserwowania lub powzięcia informacji, że uczeń planuje podjąć lub podjął próbę samobójczą</w:t>
      </w:r>
      <w:r>
        <w:rPr>
          <w:rFonts w:asciiTheme="majorHAnsi" w:hAnsiTheme="majorHAnsi" w:cstheme="majorHAnsi"/>
        </w:rPr>
        <w:t>,</w:t>
      </w:r>
      <w:r w:rsidRPr="00A02B13">
        <w:rPr>
          <w:rFonts w:asciiTheme="majorHAnsi" w:hAnsiTheme="majorHAnsi" w:cstheme="majorHAnsi"/>
        </w:rPr>
        <w:t xml:space="preserve"> każdy pracownik powinien niezwłocznie poinformować o tym dyrektora szkoły.</w:t>
      </w:r>
    </w:p>
    <w:p w:rsidR="00BD548E" w:rsidRDefault="00BD548E" w:rsidP="00AE02CE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036600" w:rsidRDefault="00036600" w:rsidP="00AE02CE">
      <w:pPr>
        <w:spacing w:line="276" w:lineRule="auto"/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A02B13">
        <w:rPr>
          <w:rFonts w:asciiTheme="majorHAnsi" w:hAnsiTheme="majorHAnsi" w:cstheme="majorHAnsi"/>
          <w:b/>
        </w:rPr>
        <w:t>Postępowanie w przypadku powzięcia informacji, że uczeń zamierza popełnić samobójstwo (informacja od samego ucznia, kolegów, rodziny, osób postronnych)</w:t>
      </w:r>
    </w:p>
    <w:p w:rsidR="00036600" w:rsidRDefault="00036600" w:rsidP="00AE02CE">
      <w:p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Po zdiagnozowaniu sytuacji zagrożenia</w:t>
      </w:r>
      <w:r>
        <w:rPr>
          <w:rFonts w:asciiTheme="majorHAnsi" w:hAnsiTheme="majorHAnsi" w:cstheme="majorHAnsi"/>
        </w:rPr>
        <w:t>,</w:t>
      </w:r>
      <w:r w:rsidRPr="00A02B13">
        <w:rPr>
          <w:rFonts w:asciiTheme="majorHAnsi" w:hAnsiTheme="majorHAnsi" w:cstheme="majorHAnsi"/>
        </w:rPr>
        <w:t xml:space="preserve"> wychowawca, pedagog szkolny oraz dyrektor szkoły podejmują następujące działania: </w:t>
      </w:r>
    </w:p>
    <w:p w:rsidR="00036600" w:rsidRDefault="00036600" w:rsidP="00AE02CE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E87942">
        <w:rPr>
          <w:rFonts w:asciiTheme="majorHAnsi" w:hAnsiTheme="majorHAnsi" w:cstheme="majorHAnsi"/>
        </w:rPr>
        <w:t>nie pozostawiają ucznia samego, próbują przeprowadzić go w ustronne, bezpieczne miejsce</w:t>
      </w:r>
    </w:p>
    <w:p w:rsidR="00036600" w:rsidRDefault="00036600" w:rsidP="00AE02CE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A02B13">
        <w:rPr>
          <w:rFonts w:asciiTheme="majorHAnsi" w:hAnsiTheme="majorHAnsi" w:cstheme="majorHAnsi"/>
        </w:rPr>
        <w:t>informują o zaistniałej sytuacji i zagrożeniu rodziców</w:t>
      </w:r>
    </w:p>
    <w:p w:rsidR="00036600" w:rsidRPr="00A02B13" w:rsidRDefault="00036600" w:rsidP="00AE02CE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A02B13">
        <w:rPr>
          <w:rFonts w:asciiTheme="majorHAnsi" w:hAnsiTheme="majorHAnsi" w:cstheme="majorHAnsi"/>
        </w:rPr>
        <w:t xml:space="preserve">przekazują dziecko pod opiekę rodziców (prawnych </w:t>
      </w:r>
      <w:r>
        <w:rPr>
          <w:rFonts w:asciiTheme="majorHAnsi" w:hAnsiTheme="majorHAnsi" w:cstheme="majorHAnsi"/>
        </w:rPr>
        <w:t xml:space="preserve">opiekunów) lub jeżeli przyczyną </w:t>
      </w:r>
      <w:r w:rsidRPr="00A02B13">
        <w:rPr>
          <w:rFonts w:asciiTheme="majorHAnsi" w:hAnsiTheme="majorHAnsi" w:cstheme="majorHAnsi"/>
        </w:rPr>
        <w:t>zagrożenia jest sytuacja domowa ucznia odpowiednim instytucjom (np. policji)</w:t>
      </w:r>
    </w:p>
    <w:p w:rsidR="00036600" w:rsidRPr="00A02B13" w:rsidRDefault="00036600" w:rsidP="00AE02CE">
      <w:pPr>
        <w:spacing w:line="276" w:lineRule="auto"/>
        <w:ind w:left="360"/>
        <w:jc w:val="both"/>
        <w:rPr>
          <w:rFonts w:asciiTheme="majorHAnsi" w:hAnsiTheme="majorHAnsi" w:cstheme="majorHAnsi"/>
        </w:rPr>
      </w:pPr>
    </w:p>
    <w:p w:rsidR="00036600" w:rsidRPr="00A02B13" w:rsidRDefault="00036600" w:rsidP="00AE02CE">
      <w:p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  <w:b/>
        </w:rPr>
        <w:t>Postępowanie w przypadku powzięcia informacji, że uczeń podjął próbę samobójczą.</w:t>
      </w:r>
    </w:p>
    <w:p w:rsidR="00036600" w:rsidRPr="00A02B13" w:rsidRDefault="00036600" w:rsidP="00AE02CE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 uzyskaniu</w:t>
      </w:r>
      <w:r w:rsidRPr="00A02B13">
        <w:rPr>
          <w:rFonts w:asciiTheme="majorHAnsi" w:hAnsiTheme="majorHAnsi" w:cstheme="majorHAnsi"/>
        </w:rPr>
        <w:t xml:space="preserve"> informacji, że uczeń podjął próbę samobójczą</w:t>
      </w:r>
      <w:r>
        <w:rPr>
          <w:rFonts w:asciiTheme="majorHAnsi" w:hAnsiTheme="majorHAnsi" w:cstheme="majorHAnsi"/>
        </w:rPr>
        <w:t>,</w:t>
      </w:r>
      <w:r w:rsidRPr="00A02B13">
        <w:rPr>
          <w:rFonts w:asciiTheme="majorHAnsi" w:hAnsiTheme="majorHAnsi" w:cstheme="majorHAnsi"/>
        </w:rPr>
        <w:t xml:space="preserve"> dyrektor szkoły, wychowawca, pedagog szkolny podejmują następujące działania:</w:t>
      </w:r>
    </w:p>
    <w:p w:rsidR="00036600" w:rsidRPr="00A02B13" w:rsidRDefault="00036600" w:rsidP="00AE02CE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jeśli próba samobójcza ma miejsce w szkole, wychowawca (nauczyciel, pracownik) powiadamia o tym fakc</w:t>
      </w:r>
      <w:r>
        <w:rPr>
          <w:rFonts w:asciiTheme="majorHAnsi" w:hAnsiTheme="majorHAnsi" w:cstheme="majorHAnsi"/>
        </w:rPr>
        <w:t xml:space="preserve">ie dyrektora szkoły, a ten </w:t>
      </w:r>
      <w:r w:rsidRPr="00A02B13">
        <w:rPr>
          <w:rFonts w:asciiTheme="majorHAnsi" w:hAnsiTheme="majorHAnsi" w:cstheme="majorHAnsi"/>
        </w:rPr>
        <w:t>rodzica/opiekuna prawnego</w:t>
      </w:r>
    </w:p>
    <w:p w:rsidR="00036600" w:rsidRPr="00A02B13" w:rsidRDefault="00036600" w:rsidP="00AE02CE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dyrektor szkoły, pedagog szkolny oraz wychowawca dokonują oceny sytuacji</w:t>
      </w:r>
      <w:r w:rsidR="00AE02CE">
        <w:rPr>
          <w:rFonts w:asciiTheme="majorHAnsi" w:hAnsiTheme="majorHAnsi" w:cstheme="majorHAnsi"/>
        </w:rPr>
        <w:br/>
      </w:r>
      <w:r w:rsidRPr="00A02B13">
        <w:rPr>
          <w:rFonts w:asciiTheme="majorHAnsi" w:hAnsiTheme="majorHAnsi" w:cstheme="majorHAnsi"/>
        </w:rPr>
        <w:t>i przeprowadzają rozmowę wspierająca z uczniem i rodzicami oraz przekazują informacje dotyczące pomocy psychologiczno-pedagogicznej</w:t>
      </w:r>
    </w:p>
    <w:p w:rsidR="00036600" w:rsidRPr="00A02B13" w:rsidRDefault="00036600" w:rsidP="00AE02CE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jeśli próba samobójcza ma miejsce w domu, a rodzic poinformował o zajściu szkołę, dyrektor szkoły, pedagog szkolny przekazuje rodzicom informacje dotyczące pomocy psychologiczno-pedagogicznej</w:t>
      </w:r>
    </w:p>
    <w:p w:rsidR="00036600" w:rsidRPr="00A02B13" w:rsidRDefault="00036600" w:rsidP="00AE02CE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 xml:space="preserve">o próbie samobójczej dyrektor informuje Radę Pedagogiczną pod rygorem tajemnicy </w:t>
      </w:r>
      <w:r w:rsidR="00AE02CE">
        <w:rPr>
          <w:rFonts w:asciiTheme="majorHAnsi" w:hAnsiTheme="majorHAnsi" w:cstheme="majorHAnsi"/>
        </w:rPr>
        <w:br/>
      </w:r>
      <w:r w:rsidRPr="00A02B13">
        <w:rPr>
          <w:rFonts w:asciiTheme="majorHAnsi" w:hAnsiTheme="majorHAnsi" w:cstheme="majorHAnsi"/>
        </w:rPr>
        <w:t>w celu podjęcia wspólnych działań oraz obserwacji zachowania ucznia po jego powrocie do szkoły przez wszystkich nauczycieli.</w:t>
      </w:r>
    </w:p>
    <w:p w:rsidR="00036600" w:rsidRPr="00A02B13" w:rsidRDefault="00036600" w:rsidP="00AE02CE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 xml:space="preserve">pedagog planuje dalsze działania mające na celu zapewnienie uczniowi bezpieczeństwa w szkole, atmosfery życzliwości i wsparcia oraz przekazują rodzicom informacje </w:t>
      </w:r>
      <w:r w:rsidR="00AE02CE">
        <w:rPr>
          <w:rFonts w:asciiTheme="majorHAnsi" w:hAnsiTheme="majorHAnsi" w:cstheme="majorHAnsi"/>
        </w:rPr>
        <w:br/>
      </w:r>
      <w:r w:rsidRPr="00A02B13">
        <w:rPr>
          <w:rFonts w:asciiTheme="majorHAnsi" w:hAnsiTheme="majorHAnsi" w:cstheme="majorHAnsi"/>
        </w:rPr>
        <w:t>o możliwościach uzyskania pomocy psychologiczno-pedagogicznej poza szkołą</w:t>
      </w:r>
    </w:p>
    <w:p w:rsidR="00036600" w:rsidRPr="00A02B13" w:rsidRDefault="00036600" w:rsidP="00AE02CE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 xml:space="preserve">w przypadku śmierci ucznia w wyniku samobójstwa dyrektor szkoły informuje organ prowadzący i nadzorujący szkołę o zaistniałej sytuacji </w:t>
      </w:r>
    </w:p>
    <w:p w:rsidR="00036600" w:rsidRPr="00A02B13" w:rsidRDefault="00036600" w:rsidP="00AE02CE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pedagog szkolny oraz wychowawcy udzielają pomocy psychologiczno-pedagogicznej innym uczniom szkoły.</w:t>
      </w:r>
    </w:p>
    <w:p w:rsidR="00036600" w:rsidRPr="00A02B13" w:rsidRDefault="00036600" w:rsidP="00AE02CE">
      <w:p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  <w:b/>
        </w:rPr>
        <w:t xml:space="preserve">Postępowanie w przypadku stwierdzenia występowania u ucznia czynników wskazujących na ryzyko </w:t>
      </w:r>
      <w:proofErr w:type="spellStart"/>
      <w:r w:rsidRPr="00A02B13">
        <w:rPr>
          <w:rFonts w:asciiTheme="majorHAnsi" w:hAnsiTheme="majorHAnsi" w:cstheme="majorHAnsi"/>
          <w:b/>
        </w:rPr>
        <w:t>zachowań</w:t>
      </w:r>
      <w:proofErr w:type="spellEnd"/>
      <w:r w:rsidRPr="00A02B13">
        <w:rPr>
          <w:rFonts w:asciiTheme="majorHAnsi" w:hAnsiTheme="majorHAnsi" w:cstheme="majorHAnsi"/>
          <w:b/>
        </w:rPr>
        <w:t xml:space="preserve"> samobójczych.</w:t>
      </w:r>
    </w:p>
    <w:p w:rsidR="00036600" w:rsidRDefault="00036600" w:rsidP="00AE02CE">
      <w:p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 xml:space="preserve">O wysokim ryzyku </w:t>
      </w:r>
      <w:proofErr w:type="spellStart"/>
      <w:r w:rsidRPr="00A02B13">
        <w:rPr>
          <w:rFonts w:asciiTheme="majorHAnsi" w:hAnsiTheme="majorHAnsi" w:cstheme="majorHAnsi"/>
        </w:rPr>
        <w:t>zachowań</w:t>
      </w:r>
      <w:proofErr w:type="spellEnd"/>
      <w:r w:rsidRPr="00A02B13">
        <w:rPr>
          <w:rFonts w:asciiTheme="majorHAnsi" w:hAnsiTheme="majorHAnsi" w:cstheme="majorHAnsi"/>
        </w:rPr>
        <w:t xml:space="preserve"> samobójczych świadczyć może wystąpienie przynajmniej jednego z poniższych czynników:</w:t>
      </w:r>
    </w:p>
    <w:p w:rsidR="00036600" w:rsidRDefault="00036600" w:rsidP="00AE02C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CB3387">
        <w:rPr>
          <w:rFonts w:asciiTheme="majorHAnsi" w:hAnsiTheme="majorHAnsi" w:cstheme="majorHAnsi"/>
        </w:rPr>
        <w:lastRenderedPageBreak/>
        <w:t>mówienie o poczuciu beznadziejności, bezradności, braku nadziei</w:t>
      </w:r>
    </w:p>
    <w:p w:rsidR="00036600" w:rsidRDefault="00036600" w:rsidP="00AE02C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CB3387">
        <w:rPr>
          <w:rFonts w:asciiTheme="majorHAnsi" w:hAnsiTheme="majorHAnsi" w:cstheme="majorHAnsi"/>
        </w:rPr>
        <w:t>mówienie wprost lub pośrednio o samobójstwie, pisanie listów pożegnalnych lub testamentu</w:t>
      </w:r>
    </w:p>
    <w:p w:rsidR="00036600" w:rsidRDefault="00036600" w:rsidP="00AE02C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CB3387">
        <w:rPr>
          <w:rFonts w:asciiTheme="majorHAnsi" w:hAnsiTheme="majorHAnsi" w:cstheme="majorHAnsi"/>
        </w:rPr>
        <w:t>pozbywanie się osobistych i cennych dla ucznia przedmiotów</w:t>
      </w:r>
    </w:p>
    <w:p w:rsidR="00036600" w:rsidRDefault="00036600" w:rsidP="00AE02C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CB3387">
        <w:rPr>
          <w:rFonts w:asciiTheme="majorHAnsi" w:hAnsiTheme="majorHAnsi" w:cstheme="majorHAnsi"/>
        </w:rPr>
        <w:t>unikanie kontaktów z bliskimi kolegami, izolacja, zamykanie się w sobie</w:t>
      </w:r>
    </w:p>
    <w:p w:rsidR="00036600" w:rsidRDefault="00036600" w:rsidP="00AE02C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CB3387">
        <w:rPr>
          <w:rFonts w:asciiTheme="majorHAnsi" w:hAnsiTheme="majorHAnsi" w:cstheme="majorHAnsi"/>
        </w:rPr>
        <w:t>zaniechanie zajęć, które dotychczas sprawiały uczniowi przyjemność</w:t>
      </w:r>
    </w:p>
    <w:p w:rsidR="00036600" w:rsidRDefault="00036600" w:rsidP="00AE02C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CB3387">
        <w:rPr>
          <w:rFonts w:asciiTheme="majorHAnsi" w:hAnsiTheme="majorHAnsi" w:cstheme="majorHAnsi"/>
        </w:rPr>
        <w:t xml:space="preserve">przejawianie dużych zmian charakteru, nastroju, występowanie nietypowych </w:t>
      </w:r>
      <w:proofErr w:type="spellStart"/>
      <w:r w:rsidRPr="00CB3387">
        <w:rPr>
          <w:rFonts w:asciiTheme="majorHAnsi" w:hAnsiTheme="majorHAnsi" w:cstheme="majorHAnsi"/>
        </w:rPr>
        <w:t>zachowań</w:t>
      </w:r>
      <w:proofErr w:type="spellEnd"/>
    </w:p>
    <w:p w:rsidR="00036600" w:rsidRDefault="00036600" w:rsidP="00AE02C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CB3387">
        <w:rPr>
          <w:rFonts w:asciiTheme="majorHAnsi" w:hAnsiTheme="majorHAnsi" w:cstheme="majorHAnsi"/>
        </w:rPr>
        <w:t xml:space="preserve">przejawianie innych </w:t>
      </w:r>
      <w:proofErr w:type="spellStart"/>
      <w:r w:rsidRPr="00CB3387">
        <w:rPr>
          <w:rFonts w:asciiTheme="majorHAnsi" w:hAnsiTheme="majorHAnsi" w:cstheme="majorHAnsi"/>
        </w:rPr>
        <w:t>zachowań</w:t>
      </w:r>
      <w:proofErr w:type="spellEnd"/>
      <w:r w:rsidRPr="00CB3387">
        <w:rPr>
          <w:rFonts w:asciiTheme="majorHAnsi" w:hAnsiTheme="majorHAnsi" w:cstheme="majorHAnsi"/>
        </w:rPr>
        <w:t xml:space="preserve"> ryzykownych: okaleczanie się, zażywanie narkotyków, spożywanie alkoholu</w:t>
      </w:r>
    </w:p>
    <w:p w:rsidR="00036600" w:rsidRDefault="00036600" w:rsidP="00AE02C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CB3387">
        <w:rPr>
          <w:rFonts w:asciiTheme="majorHAnsi" w:hAnsiTheme="majorHAnsi" w:cstheme="majorHAnsi"/>
        </w:rPr>
        <w:t>przejawianie zainteresowania tematyką śmierci, umierania itp.</w:t>
      </w:r>
    </w:p>
    <w:p w:rsidR="00036600" w:rsidRDefault="00036600" w:rsidP="00AE02C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CB3387">
        <w:rPr>
          <w:rFonts w:asciiTheme="majorHAnsi" w:hAnsiTheme="majorHAnsi" w:cstheme="majorHAnsi"/>
        </w:rPr>
        <w:t>podejmowanie w przeszłości prób samobójczych</w:t>
      </w:r>
    </w:p>
    <w:p w:rsidR="00036600" w:rsidRPr="00CB3387" w:rsidRDefault="00036600" w:rsidP="00AE02C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CB3387">
        <w:rPr>
          <w:rFonts w:asciiTheme="majorHAnsi" w:hAnsiTheme="majorHAnsi" w:cstheme="majorHAnsi"/>
        </w:rPr>
        <w:t>fascynacja znanymi osobami (np. gwiazdami popkultury), które popełniły samobójstwo</w:t>
      </w:r>
      <w:r>
        <w:rPr>
          <w:rFonts w:asciiTheme="majorHAnsi" w:hAnsiTheme="majorHAnsi" w:cstheme="majorHAnsi"/>
        </w:rPr>
        <w:t>.</w:t>
      </w:r>
    </w:p>
    <w:p w:rsidR="00036600" w:rsidRPr="00A02B13" w:rsidRDefault="00036600" w:rsidP="00AE02CE">
      <w:pPr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Po zdiagnozowaniu sytuacji zagrożenia, wychowawca, pedagog i psycholog szkolny podejmują odpowiednie działania interwencyjne</w:t>
      </w:r>
      <w:r w:rsidR="00AE02CE">
        <w:rPr>
          <w:rFonts w:asciiTheme="majorHAnsi" w:hAnsiTheme="majorHAnsi" w:cstheme="majorHAnsi"/>
        </w:rPr>
        <w:t>.</w:t>
      </w:r>
    </w:p>
    <w:p w:rsidR="00172618" w:rsidRDefault="00172618" w:rsidP="00AE02CE"/>
    <w:sectPr w:rsidR="0017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95D"/>
    <w:multiLevelType w:val="hybridMultilevel"/>
    <w:tmpl w:val="23ACE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61D1"/>
    <w:multiLevelType w:val="multilevel"/>
    <w:tmpl w:val="97E6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00"/>
    <w:rsid w:val="00036600"/>
    <w:rsid w:val="00172618"/>
    <w:rsid w:val="0082009D"/>
    <w:rsid w:val="00AE02CE"/>
    <w:rsid w:val="00BD548E"/>
    <w:rsid w:val="00F4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5C2D"/>
  <w15:chartTrackingRefBased/>
  <w15:docId w15:val="{0AC792F0-1EB7-4A2D-B0C8-37007AC2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3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Kurkowski</dc:creator>
  <cp:keywords/>
  <dc:description/>
  <cp:lastModifiedBy>Jacek Kurkowski</cp:lastModifiedBy>
  <cp:revision>4</cp:revision>
  <dcterms:created xsi:type="dcterms:W3CDTF">2017-10-14T19:44:00Z</dcterms:created>
  <dcterms:modified xsi:type="dcterms:W3CDTF">2019-05-20T18:35:00Z</dcterms:modified>
</cp:coreProperties>
</file>