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A8" w:rsidRDefault="00F32EA8" w:rsidP="00F32EA8">
      <w:pPr>
        <w:pStyle w:val="Standard"/>
        <w:spacing w:line="276" w:lineRule="auto"/>
        <w:jc w:val="center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  <w:bCs/>
        </w:rPr>
        <w:t>Procedura postępowania w</w:t>
      </w:r>
      <w:r w:rsidRPr="00A02B13">
        <w:rPr>
          <w:rFonts w:asciiTheme="majorHAnsi" w:hAnsiTheme="majorHAnsi" w:cstheme="majorHAnsi"/>
          <w:b/>
        </w:rPr>
        <w:t xml:space="preserve"> </w:t>
      </w:r>
      <w:r w:rsidRPr="00A02B13">
        <w:rPr>
          <w:rFonts w:asciiTheme="majorHAnsi" w:hAnsiTheme="majorHAnsi" w:cstheme="majorHAnsi"/>
          <w:b/>
          <w:bCs/>
        </w:rPr>
        <w:t>przypadku problemów wychowawczych</w:t>
      </w:r>
      <w:r w:rsidRPr="00A02B13">
        <w:rPr>
          <w:rFonts w:asciiTheme="majorHAnsi" w:hAnsiTheme="majorHAnsi" w:cstheme="majorHAnsi"/>
        </w:rPr>
        <w:t xml:space="preserve"> </w:t>
      </w:r>
    </w:p>
    <w:p w:rsidR="00F32EA8" w:rsidRPr="00A02B13" w:rsidRDefault="00F32EA8" w:rsidP="00F32EA8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Rozmowa wychowawcy klasy z uczniem.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Rozmowa pedagoga z uczniem.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Rozmowa z rodzicami ucznia.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Rozmowa dyrektora szkoł</w:t>
      </w:r>
      <w:bookmarkStart w:id="0" w:name="_GoBack"/>
      <w:bookmarkEnd w:id="0"/>
      <w:r w:rsidRPr="00A02B13">
        <w:rPr>
          <w:rFonts w:asciiTheme="majorHAnsi" w:hAnsiTheme="majorHAnsi" w:cstheme="majorHAnsi"/>
        </w:rPr>
        <w:t>y z uczniem.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Udzielenie upomnienia na forum klasy.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Informacja na policję o zagrożeniu demoralizacją.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Przeniesienie do innej klasy.</w:t>
      </w:r>
    </w:p>
    <w:p w:rsidR="00F32EA8" w:rsidRPr="00A02B13" w:rsidRDefault="00F32EA8" w:rsidP="00F32EA8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Przeniesienie do innej szkoły.</w:t>
      </w:r>
    </w:p>
    <w:p w:rsidR="00F32EA8" w:rsidRDefault="00F32EA8" w:rsidP="00F32EA8">
      <w:pPr>
        <w:spacing w:line="276" w:lineRule="auto"/>
        <w:jc w:val="both"/>
        <w:rPr>
          <w:rFonts w:asciiTheme="majorHAnsi" w:hAnsiTheme="majorHAnsi" w:cstheme="majorHAnsi"/>
        </w:rPr>
      </w:pPr>
    </w:p>
    <w:p w:rsidR="00F32EA8" w:rsidRPr="00A02B13" w:rsidRDefault="00F32EA8" w:rsidP="00F32EA8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Z realizacji każdego z wyżej wymienionych punktów sporządza się notatkę.</w:t>
      </w:r>
    </w:p>
    <w:p w:rsidR="002D67DC" w:rsidRDefault="002D67DC"/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26D3"/>
    <w:multiLevelType w:val="hybridMultilevel"/>
    <w:tmpl w:val="C2A6CFE8"/>
    <w:lvl w:ilvl="0" w:tplc="807458AA">
      <w:start w:val="1"/>
      <w:numFmt w:val="decimal"/>
      <w:lvlText w:val="%1."/>
      <w:lvlJc w:val="left"/>
      <w:pPr>
        <w:ind w:left="868" w:hanging="360"/>
      </w:pPr>
      <w:rPr>
        <w:rFonts w:cs="Times New Roman" w:hint="default"/>
      </w:rPr>
    </w:lvl>
    <w:lvl w:ilvl="1" w:tplc="98880AE6">
      <w:start w:val="1"/>
      <w:numFmt w:val="decimal"/>
      <w:lvlText w:val="%2."/>
      <w:lvlJc w:val="left"/>
      <w:pPr>
        <w:ind w:left="15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A8"/>
    <w:rsid w:val="002D67DC"/>
    <w:rsid w:val="005967B8"/>
    <w:rsid w:val="00F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3788"/>
  <w15:chartTrackingRefBased/>
  <w15:docId w15:val="{6F306202-CEC9-4889-8E60-4CD62FC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32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2017-10-14T22:30:00Z</dcterms:created>
  <dcterms:modified xsi:type="dcterms:W3CDTF">2019-05-20T18:33:00Z</dcterms:modified>
</cp:coreProperties>
</file>